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F6" w:rsidRPr="00C103F6" w:rsidRDefault="00C103F6" w:rsidP="00C103F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</w:rPr>
      </w:pPr>
      <w:r w:rsidRPr="00C103F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C103F6" w:rsidRDefault="00C103F6" w:rsidP="00C103F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8"/>
          <w:szCs w:val="8"/>
        </w:rPr>
      </w:pPr>
      <w:r w:rsidRPr="00C103F6">
        <w:rPr>
          <w:rFonts w:ascii="Times New Roman" w:hAnsi="Times New Roman" w:cs="Times New Roman"/>
          <w:b/>
        </w:rPr>
        <w:t>средняя общеобразовательная школа №2 г. Алагира</w:t>
      </w:r>
    </w:p>
    <w:p w:rsidR="00C103F6" w:rsidRPr="00C103F6" w:rsidRDefault="00C103F6" w:rsidP="00C103F6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103F6" w:rsidRPr="00C103F6" w:rsidTr="00C103F6">
        <w:trPr>
          <w:trHeight w:val="1220"/>
        </w:trPr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03F6" w:rsidRPr="00C103F6" w:rsidRDefault="00C103F6" w:rsidP="00C10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103F6" w:rsidRPr="00C103F6" w:rsidRDefault="00C103F6" w:rsidP="00C10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C103F6" w:rsidRPr="00C103F6" w:rsidRDefault="00C103F6" w:rsidP="00C103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103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Председатель Совета школы</w:t>
            </w:r>
          </w:p>
          <w:p w:rsidR="00C103F6" w:rsidRPr="00C103F6" w:rsidRDefault="00C103F6" w:rsidP="00C103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C10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Каргинов</w:t>
            </w:r>
            <w:proofErr w:type="spellEnd"/>
            <w:r w:rsidRPr="00C103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А.М.</w:t>
            </w:r>
          </w:p>
          <w:p w:rsidR="00C103F6" w:rsidRPr="00C103F6" w:rsidRDefault="00C103F6" w:rsidP="00C10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103F6" w:rsidRPr="00C103F6" w:rsidRDefault="00C103F6" w:rsidP="00C103F6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103F6" w:rsidRPr="00C103F6" w:rsidRDefault="00C103F6" w:rsidP="00C10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C103F6" w:rsidRPr="00C103F6" w:rsidRDefault="00C103F6" w:rsidP="00C10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C103F6" w:rsidRPr="00C103F6" w:rsidRDefault="00C103F6" w:rsidP="00C10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F6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C103F6" w:rsidRPr="0078329C" w:rsidRDefault="00C103F6" w:rsidP="00582B56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A09E4" w:rsidRPr="0078750F" w:rsidRDefault="00AA09E4" w:rsidP="00582B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09E4" w:rsidRPr="0078750F" w:rsidRDefault="00AA09E4" w:rsidP="00787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</w:t>
      </w:r>
      <w:r w:rsidR="00582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внеурочной деятельности обучающихся в классах,</w:t>
      </w:r>
    </w:p>
    <w:p w:rsidR="00AA09E4" w:rsidRPr="0078750F" w:rsidRDefault="00AA09E4" w:rsidP="007875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работающих в условиях ФГОС</w:t>
      </w:r>
      <w:bookmarkEnd w:id="0"/>
    </w:p>
    <w:p w:rsidR="00AA09E4" w:rsidRPr="0078329C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1.2. Внеурочная деятельность обучающихся (далее – внеурочная деятельность) – специально организован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>ная деятельность обучающихся 1-8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представляющая собой неотъемлемую часть образовательного процесса в </w:t>
      </w:r>
      <w:r w:rsidR="00DD18ED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ОУ СОШ №2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(далее – Школа), отличная от урочной системы обучения.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 Цель и задачи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1-3 классов в соответствии с основной образовательной программой начального общего образования Школы.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2.2. Внеурочная деятельность направлена на удовлетворение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3.Направления, формы и виды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организации внеурочной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</w:t>
      </w:r>
      <w:r w:rsidRPr="0078329C">
        <w:rPr>
          <w:rFonts w:ascii="Times New Roman" w:hAnsi="Times New Roman" w:cs="Times New Roman"/>
          <w:sz w:val="28"/>
          <w:szCs w:val="28"/>
          <w:lang w:eastAsia="ru-RU"/>
        </w:rPr>
        <w:t>Подбор направлений, форм и видов деятельности должен обеспечить достижение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планируемых результатов обучающихся в соответствии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с основной образовательной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программой начального общего образования Школы.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3.2.Внеурочная деятельность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может быть организована:</w:t>
      </w:r>
    </w:p>
    <w:p w:rsidR="00AA09E4" w:rsidRPr="0078750F" w:rsidRDefault="00AA09E4" w:rsidP="00324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направлениям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духовно-нравственное, социальное, </w:t>
      </w:r>
      <w:proofErr w:type="spell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>, общекультурное, спортивно-оздоровительное, художественно-эстетическое, н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учно-познавательное, проектная деятельность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и т.д.;</w:t>
      </w:r>
    </w:p>
    <w:p w:rsidR="00AA09E4" w:rsidRPr="0078750F" w:rsidRDefault="00AA09E4" w:rsidP="00324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по видам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иг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>ровая, познавательная, досугово-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AA09E4" w:rsidRPr="0078750F" w:rsidRDefault="00AA09E4" w:rsidP="00324C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b/>
          <w:sz w:val="28"/>
          <w:szCs w:val="28"/>
          <w:lang w:eastAsia="ru-RU"/>
        </w:rPr>
        <w:t>в формах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 обучающегося во взаимодействии со сверстниками, педагогами, родителями.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 Программы внеурочной 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утверждённых авторских программ.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4.2. Образовательные программы</w:t>
      </w:r>
      <w:r w:rsidR="00324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внеурочной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могут быть различных типов: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комплексные;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тематические;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ориентированные на достижение результатов;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по конкретным видам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индивидуальные.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4.3. Образовательная программа внеурочной деятельности включает: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пояснительную записку;</w:t>
      </w:r>
    </w:p>
    <w:p w:rsidR="00AA09E4" w:rsidRPr="0078750F" w:rsidRDefault="0089588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 (по годам обучения);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показатели эффективности достижения планируемых результатов деятельности;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планируемые результаты деятельности;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список литературы.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4.4. Чередование учебной и внеурочной деятельности по сменам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 пределах годового учебного графика определяет администрация Школы.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4.6. Занятия внеурочной деятельности могут проводиться учителями начальных классов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50F">
        <w:rPr>
          <w:rFonts w:ascii="Times New Roman" w:hAnsi="Times New Roman" w:cs="Times New Roman"/>
          <w:sz w:val="28"/>
          <w:szCs w:val="28"/>
          <w:lang w:eastAsia="ru-RU"/>
        </w:rPr>
        <w:t>Школы ,</w:t>
      </w:r>
      <w:proofErr w:type="gramEnd"/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учителями-предметниками Школы , педагогами учреждений дополнител</w:t>
      </w:r>
      <w:r w:rsidR="00DD18ED">
        <w:rPr>
          <w:rFonts w:ascii="Times New Roman" w:hAnsi="Times New Roman" w:cs="Times New Roman"/>
          <w:sz w:val="28"/>
          <w:szCs w:val="28"/>
          <w:lang w:eastAsia="ru-RU"/>
        </w:rPr>
        <w:t>ьного образования (по договору)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, преподавателями ДЮСШ (по договору), преподавателями Детской школы искусств (по договору).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4.7. Обучающиеся, их родители (законные представители) участвуют в выборе направлений и форм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 для обучающегося.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4.9. Учет занятости обучающихся внеурочной деятельностью осуществляется учителем, воспитателем ГПД, педагогом дополнительного образования в Журнале учета. Журнал учета должен содержать следующую информацию: дата проведения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5. Учёт внеурочных достижений обучающихся</w:t>
      </w:r>
    </w:p>
    <w:p w:rsidR="00AA09E4" w:rsidRPr="00984F7F" w:rsidRDefault="00AA09E4" w:rsidP="0078750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 xml:space="preserve">5.1. Основной формой учёта внеурочных достижений обучающихся является </w:t>
      </w:r>
      <w:r w:rsidRPr="00984F7F">
        <w:rPr>
          <w:rFonts w:ascii="Times New Roman" w:hAnsi="Times New Roman" w:cs="Times New Roman"/>
          <w:b/>
          <w:sz w:val="28"/>
          <w:szCs w:val="28"/>
          <w:lang w:eastAsia="ru-RU"/>
        </w:rPr>
        <w:t>портфолио.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5.2. Основными целями составления портфолио являются: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5.3. Основными задачами составления портфолио являются: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индивидуализации оценки деятельности каждого обучающегося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5.4. Портфолио может иметь следующую структуру: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 раздел «Мой портрет» (информация о владельце);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II раздел «Портфолио документов» (дипломы, грамоты, результаты тестирования);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Конкурсы, спортивные соревнования: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Олимпиады: в данном разделе отражается участие обучающегося во всех предметных и тематических олимпиадах.</w:t>
      </w:r>
    </w:p>
    <w:p w:rsidR="00AA09E4" w:rsidRPr="0078750F" w:rsidRDefault="00AA09E4" w:rsidP="003D64EF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раздел «Учебно-исследовательская деятельность» (в этом разделе фиксируются все</w:t>
      </w:r>
      <w:r w:rsidR="008958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творческие работы, проектные работы, исследовательские работы).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6. Непосредственное осуществление в Школе внеурочной 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6.1. 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деятельности.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7"/>
        <w:gridCol w:w="2978"/>
        <w:gridCol w:w="2191"/>
        <w:gridCol w:w="2191"/>
      </w:tblGrid>
      <w:tr w:rsidR="00AA09E4" w:rsidRPr="0078750F" w:rsidTr="00AA09E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Уровни образования</w:t>
            </w:r>
          </w:p>
        </w:tc>
      </w:tr>
      <w:tr w:rsidR="00AA09E4" w:rsidRPr="0078750F" w:rsidTr="00AA09E4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9полное) общее образование</w:t>
            </w:r>
          </w:p>
        </w:tc>
      </w:tr>
      <w:tr w:rsidR="00AA09E4" w:rsidRPr="0078750F" w:rsidTr="00AA09E4">
        <w:trPr>
          <w:trHeight w:val="1185"/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воспитательной деятельности, направленное на духовно-нравственное,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физическое, эстетическое, </w:t>
            </w: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общекультурное, оздоровительное развитие школьника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3D64EF">
            <w:pPr>
              <w:pStyle w:val="a4"/>
              <w:ind w:right="-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начальных классов (классный ру</w:t>
            </w:r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ководитель). педагог-</w:t>
            </w:r>
            <w:proofErr w:type="spellStart"/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психолог,библиотекарь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педагоги-предметники,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специалисты учреждения дополнительного образования, детей, организации культуры и спорта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Педагог-психолог, классный руководитель в позиции </w:t>
            </w: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тьютора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учителя- предметники,</w:t>
            </w:r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педагог, библиотекарь, специалисты учреждения дополнительного образования, детей, организации культуры и спорта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Педагог-психолог, классный руководитель в позиции </w:t>
            </w:r>
            <w:proofErr w:type="spellStart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тьютора</w:t>
            </w:r>
            <w:proofErr w:type="spellEnd"/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учителя- предметники, социальный педагог, библиотекарь</w:t>
            </w:r>
            <w:r w:rsidR="003D64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учреждения дополнительного образования, детей, организации культуры и спорта.</w:t>
            </w:r>
          </w:p>
          <w:p w:rsidR="00AA09E4" w:rsidRPr="0078750F" w:rsidRDefault="00AA09E4" w:rsidP="007875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и сотрудники общественных организаций и органов местного самоуправления.</w:t>
            </w:r>
          </w:p>
        </w:tc>
      </w:tr>
    </w:tbl>
    <w:p w:rsidR="00AA09E4" w:rsidRPr="0078750F" w:rsidRDefault="00AA09E4" w:rsidP="007875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7. Финансирование внеурочной</w:t>
      </w:r>
      <w:r w:rsidR="003D64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A09E4" w:rsidRPr="0078750F" w:rsidRDefault="00AA09E4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50F">
        <w:rPr>
          <w:rFonts w:ascii="Times New Roman" w:hAnsi="Times New Roman" w:cs="Times New Roman"/>
          <w:sz w:val="28"/>
          <w:szCs w:val="28"/>
          <w:lang w:eastAsia="ru-RU"/>
        </w:rPr>
        <w:t>7.1. Финансирование часов, отводимых на внеурочную дея</w:t>
      </w:r>
      <w:r w:rsidR="003D64EF">
        <w:rPr>
          <w:rFonts w:ascii="Times New Roman" w:hAnsi="Times New Roman" w:cs="Times New Roman"/>
          <w:sz w:val="28"/>
          <w:szCs w:val="28"/>
          <w:lang w:eastAsia="ru-RU"/>
        </w:rPr>
        <w:t>тельность, организуемую в Школе</w:t>
      </w:r>
      <w:r w:rsidRPr="0078750F">
        <w:rPr>
          <w:rFonts w:ascii="Times New Roman" w:hAnsi="Times New Roman" w:cs="Times New Roman"/>
          <w:sz w:val="28"/>
          <w:szCs w:val="28"/>
          <w:lang w:eastAsia="ru-RU"/>
        </w:rPr>
        <w:t>, осуществляется в пределах средств субвенции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AA09E4" w:rsidRPr="0078750F" w:rsidRDefault="003D64EF" w:rsidP="0078750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.2. Возможно привлечение добровольных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пожертвований на развитие материально-технической базы объединений внеурочной деятельности и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проведение экскурсионно-досуговых</w:t>
      </w:r>
      <w:r w:rsidR="00787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E4" w:rsidRPr="0078750F">
        <w:rPr>
          <w:rFonts w:ascii="Times New Roman" w:hAnsi="Times New Roman" w:cs="Times New Roman"/>
          <w:sz w:val="28"/>
          <w:szCs w:val="28"/>
          <w:lang w:eastAsia="ru-RU"/>
        </w:rPr>
        <w:t>мероприятий.</w:t>
      </w:r>
    </w:p>
    <w:p w:rsidR="002B2971" w:rsidRPr="0078750F" w:rsidRDefault="002B2971" w:rsidP="007875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B2971" w:rsidRPr="0078750F" w:rsidSect="00324C93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9E4"/>
    <w:rsid w:val="002B2971"/>
    <w:rsid w:val="00324C93"/>
    <w:rsid w:val="003D64EF"/>
    <w:rsid w:val="00510A3D"/>
    <w:rsid w:val="00582B56"/>
    <w:rsid w:val="0071498D"/>
    <w:rsid w:val="0078329C"/>
    <w:rsid w:val="0078750F"/>
    <w:rsid w:val="0087570A"/>
    <w:rsid w:val="00895884"/>
    <w:rsid w:val="008D513F"/>
    <w:rsid w:val="00924BE3"/>
    <w:rsid w:val="00963F86"/>
    <w:rsid w:val="00984F7F"/>
    <w:rsid w:val="00A06CF2"/>
    <w:rsid w:val="00AA09E4"/>
    <w:rsid w:val="00BB13F3"/>
    <w:rsid w:val="00C103F6"/>
    <w:rsid w:val="00D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31C0"/>
  <w15:docId w15:val="{9E234A80-19CD-4817-87D8-3A1091F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787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Administrator</cp:lastModifiedBy>
  <cp:revision>11</cp:revision>
  <cp:lastPrinted>2018-11-14T09:00:00Z</cp:lastPrinted>
  <dcterms:created xsi:type="dcterms:W3CDTF">2016-01-22T09:54:00Z</dcterms:created>
  <dcterms:modified xsi:type="dcterms:W3CDTF">2018-12-02T13:26:00Z</dcterms:modified>
</cp:coreProperties>
</file>