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34" w:rsidRDefault="00AA6734" w:rsidP="00BD36CF">
      <w:pPr>
        <w:shd w:val="clear" w:color="auto" w:fill="FFFFFF"/>
        <w:tabs>
          <w:tab w:val="left" w:pos="6931"/>
        </w:tabs>
        <w:ind w:left="34"/>
        <w:rPr>
          <w:rFonts w:eastAsia="Times New Roman"/>
          <w:sz w:val="24"/>
          <w:szCs w:val="24"/>
        </w:rPr>
      </w:pPr>
    </w:p>
    <w:p w:rsidR="002E0FE4" w:rsidRPr="009B192F" w:rsidRDefault="002E0FE4" w:rsidP="002E0FE4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2E0FE4" w:rsidRPr="009B192F" w:rsidRDefault="002E0FE4" w:rsidP="002E0FE4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2E0FE4" w:rsidRPr="0064304F" w:rsidRDefault="002E0FE4" w:rsidP="002E0FE4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4"/>
        <w:gridCol w:w="3969"/>
      </w:tblGrid>
      <w:tr w:rsidR="002E0FE4" w:rsidRPr="0064304F" w:rsidTr="002E0FE4">
        <w:trPr>
          <w:trHeight w:val="1220"/>
        </w:trPr>
        <w:tc>
          <w:tcPr>
            <w:tcW w:w="68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0FE4" w:rsidRPr="0064304F" w:rsidRDefault="002E0FE4" w:rsidP="007C3961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Принято</w:t>
            </w:r>
          </w:p>
          <w:p w:rsidR="002E0FE4" w:rsidRDefault="002E0FE4" w:rsidP="007C3961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Советом школы</w:t>
            </w:r>
          </w:p>
          <w:p w:rsidR="002E0FE4" w:rsidRPr="00FF3D4E" w:rsidRDefault="002E0FE4" w:rsidP="007C3961">
            <w:pPr>
              <w:suppressAutoHyphens/>
              <w:ind w:left="318"/>
              <w:rPr>
                <w:rFonts w:eastAsia="Calibri" w:cs="Calibri"/>
                <w:b/>
                <w:sz w:val="24"/>
                <w:lang w:eastAsia="zh-CN"/>
              </w:rPr>
            </w:pPr>
            <w:r w:rsidRPr="00FF3D4E">
              <w:rPr>
                <w:rFonts w:eastAsia="Calibri" w:cs="Calibri"/>
                <w:b/>
                <w:sz w:val="24"/>
                <w:lang w:eastAsia="zh-CN"/>
              </w:rPr>
              <w:t>Председатель Совета школы</w:t>
            </w:r>
          </w:p>
          <w:p w:rsidR="002E0FE4" w:rsidRPr="00FF3D4E" w:rsidRDefault="002E0FE4" w:rsidP="007C3961">
            <w:pPr>
              <w:ind w:left="318"/>
              <w:contextualSpacing/>
              <w:rPr>
                <w:b/>
                <w:color w:val="000000"/>
                <w:sz w:val="22"/>
                <w:szCs w:val="22"/>
              </w:rPr>
            </w:pPr>
            <w:r w:rsidRPr="003F7CAE">
              <w:rPr>
                <w:b/>
                <w:color w:val="000000"/>
                <w:sz w:val="22"/>
                <w:szCs w:val="22"/>
              </w:rPr>
              <w:t xml:space="preserve">__________ </w:t>
            </w:r>
            <w:proofErr w:type="spellStart"/>
            <w:r w:rsidRPr="003F7CAE">
              <w:rPr>
                <w:b/>
                <w:color w:val="000000"/>
                <w:sz w:val="22"/>
                <w:szCs w:val="22"/>
              </w:rPr>
              <w:t>Каргинов</w:t>
            </w:r>
            <w:proofErr w:type="spellEnd"/>
            <w:r w:rsidRPr="003F7CAE">
              <w:rPr>
                <w:b/>
                <w:color w:val="000000"/>
                <w:sz w:val="22"/>
                <w:szCs w:val="22"/>
              </w:rPr>
              <w:t xml:space="preserve"> А.М.</w:t>
            </w:r>
          </w:p>
          <w:p w:rsidR="002E0FE4" w:rsidRPr="0064304F" w:rsidRDefault="002E0FE4" w:rsidP="007C3961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E0FE4" w:rsidRPr="0064304F" w:rsidRDefault="002E0FE4" w:rsidP="007C3961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304F">
              <w:rPr>
                <w:b/>
                <w:sz w:val="24"/>
                <w:szCs w:val="24"/>
              </w:rPr>
              <w:t>Утверждаю</w:t>
            </w:r>
            <w:r w:rsidRPr="0064304F">
              <w:rPr>
                <w:b/>
                <w:sz w:val="24"/>
                <w:szCs w:val="24"/>
              </w:rPr>
              <w:tab/>
            </w:r>
          </w:p>
          <w:p w:rsidR="002E0FE4" w:rsidRPr="0064304F" w:rsidRDefault="002E0FE4" w:rsidP="007C3961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2E0FE4" w:rsidRPr="0064304F" w:rsidRDefault="002E0FE4" w:rsidP="007C3961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____</w:t>
            </w:r>
            <w:r>
              <w:rPr>
                <w:b/>
                <w:sz w:val="24"/>
                <w:szCs w:val="24"/>
              </w:rPr>
              <w:t>_</w:t>
            </w:r>
            <w:r w:rsidRPr="0064304F">
              <w:rPr>
                <w:b/>
                <w:sz w:val="24"/>
                <w:szCs w:val="24"/>
              </w:rPr>
              <w:t xml:space="preserve">___ </w:t>
            </w:r>
            <w:proofErr w:type="spellStart"/>
            <w:r w:rsidRPr="0064304F">
              <w:rPr>
                <w:b/>
                <w:sz w:val="24"/>
                <w:szCs w:val="24"/>
              </w:rPr>
              <w:t>Сидамонидзе</w:t>
            </w:r>
            <w:proofErr w:type="spellEnd"/>
            <w:r w:rsidRPr="0064304F">
              <w:rPr>
                <w:b/>
                <w:sz w:val="24"/>
                <w:szCs w:val="24"/>
              </w:rPr>
              <w:t xml:space="preserve"> Ф.Н.</w:t>
            </w:r>
          </w:p>
          <w:p w:rsidR="002E0FE4" w:rsidRPr="0064304F" w:rsidRDefault="002E0FE4" w:rsidP="007C39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</w:tr>
    </w:tbl>
    <w:p w:rsidR="00BD36CF" w:rsidRDefault="00BD36CF" w:rsidP="00BD36CF">
      <w:pPr>
        <w:shd w:val="clear" w:color="auto" w:fill="FFFFFF"/>
        <w:tabs>
          <w:tab w:val="left" w:leader="underscore" w:pos="7344"/>
          <w:tab w:val="left" w:leader="underscore" w:pos="9312"/>
          <w:tab w:val="left" w:leader="underscore" w:pos="9869"/>
        </w:tabs>
        <w:spacing w:line="370" w:lineRule="exact"/>
        <w:jc w:val="both"/>
        <w:rPr>
          <w:sz w:val="24"/>
          <w:szCs w:val="24"/>
        </w:rPr>
      </w:pPr>
    </w:p>
    <w:p w:rsidR="00AA6734" w:rsidRDefault="00AA6734" w:rsidP="00BD36CF">
      <w:pPr>
        <w:shd w:val="clear" w:color="auto" w:fill="FFFFFF"/>
        <w:tabs>
          <w:tab w:val="left" w:leader="underscore" w:pos="7344"/>
          <w:tab w:val="left" w:leader="underscore" w:pos="9312"/>
          <w:tab w:val="left" w:leader="underscore" w:pos="9869"/>
        </w:tabs>
        <w:spacing w:line="370" w:lineRule="exact"/>
        <w:jc w:val="both"/>
        <w:rPr>
          <w:sz w:val="24"/>
          <w:szCs w:val="24"/>
        </w:rPr>
      </w:pPr>
    </w:p>
    <w:p w:rsidR="00865003" w:rsidRPr="00BD36CF" w:rsidRDefault="00865003" w:rsidP="00BD36CF">
      <w:pPr>
        <w:shd w:val="clear" w:color="auto" w:fill="FFFFFF"/>
        <w:tabs>
          <w:tab w:val="left" w:leader="underscore" w:pos="7344"/>
          <w:tab w:val="left" w:leader="underscore" w:pos="9312"/>
          <w:tab w:val="left" w:leader="underscore" w:pos="9869"/>
        </w:tabs>
        <w:spacing w:line="370" w:lineRule="exact"/>
        <w:jc w:val="both"/>
        <w:rPr>
          <w:sz w:val="24"/>
          <w:szCs w:val="24"/>
        </w:rPr>
      </w:pPr>
    </w:p>
    <w:p w:rsidR="00BD36CF" w:rsidRPr="00BD36CF" w:rsidRDefault="009F3D37" w:rsidP="00BD36CF">
      <w:pPr>
        <w:shd w:val="clear" w:color="auto" w:fill="FFFFFF"/>
        <w:spacing w:line="322" w:lineRule="exact"/>
        <w:ind w:left="1003" w:right="518" w:hanging="10"/>
        <w:jc w:val="center"/>
        <w:rPr>
          <w:rFonts w:eastAsia="Times New Roman"/>
          <w:b/>
          <w:sz w:val="28"/>
          <w:szCs w:val="28"/>
        </w:rPr>
      </w:pPr>
      <w:r w:rsidRPr="00BD36CF">
        <w:rPr>
          <w:rFonts w:eastAsia="Times New Roman"/>
          <w:b/>
          <w:sz w:val="28"/>
          <w:szCs w:val="28"/>
        </w:rPr>
        <w:t xml:space="preserve">Положение </w:t>
      </w:r>
    </w:p>
    <w:p w:rsidR="002870B3" w:rsidRPr="00BD36CF" w:rsidRDefault="009F3D37" w:rsidP="00BD36CF">
      <w:pPr>
        <w:shd w:val="clear" w:color="auto" w:fill="FFFFFF"/>
        <w:spacing w:line="322" w:lineRule="exact"/>
        <w:ind w:left="1003" w:right="518" w:hanging="10"/>
        <w:jc w:val="center"/>
        <w:rPr>
          <w:b/>
        </w:rPr>
      </w:pPr>
      <w:r w:rsidRPr="00BD36CF">
        <w:rPr>
          <w:rFonts w:eastAsia="Times New Roman"/>
          <w:b/>
          <w:sz w:val="28"/>
          <w:szCs w:val="28"/>
        </w:rPr>
        <w:t xml:space="preserve">об организации </w:t>
      </w:r>
      <w:proofErr w:type="spellStart"/>
      <w:r w:rsidRPr="00BD36CF">
        <w:rPr>
          <w:rFonts w:eastAsia="Times New Roman"/>
          <w:b/>
          <w:sz w:val="28"/>
          <w:szCs w:val="28"/>
        </w:rPr>
        <w:t>инновационно-экспериментальной</w:t>
      </w:r>
      <w:proofErr w:type="spellEnd"/>
      <w:r w:rsidRPr="00BD36CF">
        <w:rPr>
          <w:rFonts w:eastAsia="Times New Roman"/>
          <w:b/>
          <w:sz w:val="28"/>
          <w:szCs w:val="28"/>
        </w:rPr>
        <w:t xml:space="preserve"> деятельности </w:t>
      </w:r>
      <w:proofErr w:type="gramStart"/>
      <w:r w:rsidRPr="00BD36CF">
        <w:rPr>
          <w:rFonts w:eastAsia="Times New Roman"/>
          <w:b/>
          <w:sz w:val="28"/>
          <w:szCs w:val="28"/>
        </w:rPr>
        <w:t>в</w:t>
      </w:r>
      <w:proofErr w:type="gramEnd"/>
    </w:p>
    <w:p w:rsidR="00BD36CF" w:rsidRDefault="002E0FE4" w:rsidP="00BD36CF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sz w:val="28"/>
          <w:szCs w:val="28"/>
        </w:rPr>
        <w:t>МБ</w:t>
      </w:r>
      <w:r w:rsidR="00BD36CF" w:rsidRPr="00BD36CF">
        <w:rPr>
          <w:rFonts w:eastAsia="Times New Roman"/>
          <w:b/>
          <w:sz w:val="28"/>
          <w:szCs w:val="28"/>
        </w:rPr>
        <w:t>ОУ СОШ</w:t>
      </w:r>
      <w:r w:rsidR="009F3D37" w:rsidRPr="00BD36CF">
        <w:rPr>
          <w:rFonts w:eastAsia="Times New Roman"/>
          <w:b/>
          <w:sz w:val="28"/>
          <w:szCs w:val="28"/>
        </w:rPr>
        <w:t xml:space="preserve"> №2 г. Алагира</w:t>
      </w:r>
      <w:r w:rsidR="00BD36CF" w:rsidRPr="00BD36CF">
        <w:rPr>
          <w:rFonts w:eastAsia="Times New Roman"/>
          <w:b/>
          <w:sz w:val="28"/>
          <w:szCs w:val="28"/>
        </w:rPr>
        <w:t xml:space="preserve"> </w:t>
      </w:r>
    </w:p>
    <w:p w:rsidR="00AA6734" w:rsidRDefault="00AA6734" w:rsidP="00BD36CF">
      <w:pPr>
        <w:shd w:val="clear" w:color="auto" w:fill="FFFFFF"/>
        <w:spacing w:line="322" w:lineRule="exact"/>
        <w:ind w:left="24"/>
        <w:jc w:val="center"/>
      </w:pPr>
    </w:p>
    <w:p w:rsidR="002870B3" w:rsidRDefault="009F3D37">
      <w:pPr>
        <w:shd w:val="clear" w:color="auto" w:fill="FFFFFF"/>
        <w:tabs>
          <w:tab w:val="left" w:pos="739"/>
        </w:tabs>
        <w:spacing w:line="274" w:lineRule="exact"/>
        <w:ind w:left="29"/>
        <w:jc w:val="center"/>
      </w:pPr>
      <w:r>
        <w:rPr>
          <w:b/>
          <w:bCs/>
          <w:spacing w:val="-17"/>
          <w:sz w:val="24"/>
          <w:szCs w:val="24"/>
        </w:rPr>
        <w:t>1.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2870B3" w:rsidRDefault="009F3D37" w:rsidP="00AA6734">
      <w:pPr>
        <w:shd w:val="clear" w:color="auto" w:fill="FFFFFF"/>
        <w:spacing w:line="274" w:lineRule="exact"/>
        <w:ind w:left="10" w:right="5" w:firstLine="744"/>
        <w:jc w:val="both"/>
      </w:pPr>
      <w:r w:rsidRPr="00865003">
        <w:rPr>
          <w:bCs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 xml:space="preserve">Настоящее Положение предназначено для регулирования нормативно-правовых общественных отношений, возникающих в связи с реализацией социально-педагогических </w:t>
      </w:r>
      <w:r>
        <w:rPr>
          <w:rFonts w:eastAsia="Times New Roman"/>
          <w:spacing w:val="-1"/>
          <w:sz w:val="24"/>
          <w:szCs w:val="24"/>
        </w:rPr>
        <w:t>инициатив, программы развития общего образования в М</w:t>
      </w:r>
      <w:r w:rsidR="002E0FE4">
        <w:rPr>
          <w:rFonts w:eastAsia="Times New Roman"/>
          <w:spacing w:val="-1"/>
          <w:sz w:val="24"/>
          <w:szCs w:val="24"/>
        </w:rPr>
        <w:t>Б</w:t>
      </w:r>
      <w:r>
        <w:rPr>
          <w:rFonts w:eastAsia="Times New Roman"/>
          <w:spacing w:val="-1"/>
          <w:sz w:val="24"/>
          <w:szCs w:val="24"/>
        </w:rPr>
        <w:t xml:space="preserve">ОУ СОШ №2 и вытекающей отсюда </w:t>
      </w:r>
      <w:r>
        <w:rPr>
          <w:rFonts w:eastAsia="Times New Roman"/>
          <w:sz w:val="24"/>
          <w:szCs w:val="24"/>
        </w:rPr>
        <w:t xml:space="preserve">необходимостью организации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в школе.</w:t>
      </w:r>
    </w:p>
    <w:p w:rsidR="002870B3" w:rsidRDefault="009F3D37" w:rsidP="00AA6734">
      <w:pPr>
        <w:shd w:val="clear" w:color="auto" w:fill="FFFFFF"/>
        <w:spacing w:line="274" w:lineRule="exact"/>
        <w:ind w:left="749"/>
        <w:jc w:val="both"/>
      </w:pPr>
      <w:r>
        <w:rPr>
          <w:spacing w:val="-1"/>
          <w:sz w:val="24"/>
          <w:szCs w:val="24"/>
        </w:rPr>
        <w:t>1.2.</w:t>
      </w:r>
      <w:r>
        <w:rPr>
          <w:rFonts w:eastAsia="Times New Roman"/>
          <w:spacing w:val="-1"/>
          <w:sz w:val="24"/>
          <w:szCs w:val="24"/>
        </w:rPr>
        <w:t>Данное положение исходит из того, что:</w:t>
      </w:r>
    </w:p>
    <w:p w:rsidR="002870B3" w:rsidRDefault="00BD36CF" w:rsidP="00AA6734">
      <w:pPr>
        <w:shd w:val="clear" w:color="auto" w:fill="FFFFFF"/>
        <w:spacing w:line="274" w:lineRule="exact"/>
        <w:ind w:left="725"/>
        <w:jc w:val="both"/>
      </w:pPr>
      <w:r>
        <w:rPr>
          <w:rFonts w:eastAsia="Times New Roman"/>
          <w:sz w:val="24"/>
          <w:szCs w:val="24"/>
        </w:rPr>
        <w:t>-</w:t>
      </w:r>
      <w:r w:rsidR="009F3D37">
        <w:rPr>
          <w:rFonts w:eastAsia="Times New Roman"/>
          <w:sz w:val="24"/>
          <w:szCs w:val="24"/>
        </w:rPr>
        <w:t xml:space="preserve">важнейшим механизмом развития образования является </w:t>
      </w:r>
      <w:proofErr w:type="spellStart"/>
      <w:r w:rsidR="009F3D37">
        <w:rPr>
          <w:rFonts w:eastAsia="Times New Roman"/>
          <w:sz w:val="24"/>
          <w:szCs w:val="24"/>
        </w:rPr>
        <w:t>инновационно-экспериментальная</w:t>
      </w:r>
      <w:proofErr w:type="spellEnd"/>
    </w:p>
    <w:p w:rsidR="002870B3" w:rsidRDefault="009F3D37" w:rsidP="00AA6734">
      <w:pPr>
        <w:shd w:val="clear" w:color="auto" w:fill="FFFFFF"/>
        <w:spacing w:line="274" w:lineRule="exact"/>
        <w:ind w:left="725"/>
        <w:jc w:val="both"/>
      </w:pPr>
      <w:r>
        <w:rPr>
          <w:rFonts w:eastAsia="Times New Roman"/>
          <w:sz w:val="24"/>
          <w:szCs w:val="24"/>
        </w:rPr>
        <w:t>деятельность в образовательных учреждениях всех типов и видов;</w:t>
      </w:r>
    </w:p>
    <w:p w:rsidR="002870B3" w:rsidRDefault="00BD36CF" w:rsidP="00AA6734">
      <w:pPr>
        <w:shd w:val="clear" w:color="auto" w:fill="FFFFFF"/>
        <w:spacing w:line="274" w:lineRule="exact"/>
        <w:ind w:left="730"/>
        <w:jc w:val="both"/>
      </w:pPr>
      <w:r>
        <w:rPr>
          <w:rFonts w:eastAsia="Times New Roman"/>
          <w:spacing w:val="-2"/>
          <w:sz w:val="24"/>
          <w:szCs w:val="24"/>
        </w:rPr>
        <w:t>-</w:t>
      </w:r>
      <w:r w:rsidR="009F3D37">
        <w:rPr>
          <w:rFonts w:eastAsia="Times New Roman"/>
          <w:spacing w:val="-2"/>
          <w:sz w:val="24"/>
          <w:szCs w:val="24"/>
        </w:rPr>
        <w:t xml:space="preserve">каждый педагогический коллектив и каждый работник образовательной отрасли имеет право </w:t>
      </w:r>
      <w:proofErr w:type="gramStart"/>
      <w:r w:rsidR="009F3D37">
        <w:rPr>
          <w:rFonts w:eastAsia="Times New Roman"/>
          <w:spacing w:val="-2"/>
          <w:sz w:val="24"/>
          <w:szCs w:val="24"/>
        </w:rPr>
        <w:t>на</w:t>
      </w:r>
      <w:proofErr w:type="gramEnd"/>
    </w:p>
    <w:p w:rsidR="002870B3" w:rsidRDefault="009F3D37" w:rsidP="00AA6734">
      <w:pPr>
        <w:shd w:val="clear" w:color="auto" w:fill="FFFFFF"/>
        <w:spacing w:before="5" w:line="274" w:lineRule="exact"/>
        <w:ind w:left="725"/>
        <w:jc w:val="both"/>
      </w:pPr>
      <w:r>
        <w:rPr>
          <w:rFonts w:eastAsia="Times New Roman"/>
          <w:sz w:val="24"/>
          <w:szCs w:val="24"/>
        </w:rPr>
        <w:t xml:space="preserve">педагогический </w:t>
      </w:r>
      <w:r w:rsidR="00AA6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поиск </w:t>
      </w:r>
      <w:r w:rsidR="00AA6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</w:t>
      </w:r>
      <w:r w:rsidR="00AA6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связанную </w:t>
      </w:r>
      <w:r w:rsidR="00AA6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ним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инновационно-экспериментальную</w:t>
      </w:r>
      <w:proofErr w:type="spellEnd"/>
      <w:r w:rsidR="00AA67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деятельность;</w:t>
      </w:r>
    </w:p>
    <w:p w:rsidR="002870B3" w:rsidRDefault="00BD36CF" w:rsidP="00AA6734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sz w:val="24"/>
          <w:szCs w:val="24"/>
        </w:rPr>
        <w:t>-</w:t>
      </w:r>
      <w:r w:rsidR="009F3D37">
        <w:rPr>
          <w:rFonts w:eastAsia="Times New Roman"/>
          <w:sz w:val="24"/>
          <w:szCs w:val="24"/>
        </w:rPr>
        <w:t xml:space="preserve">результативность     и     эффективность     </w:t>
      </w:r>
      <w:proofErr w:type="spellStart"/>
      <w:r w:rsidR="009F3D37"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 w:rsidR="009F3D37">
        <w:rPr>
          <w:rFonts w:eastAsia="Times New Roman"/>
          <w:sz w:val="24"/>
          <w:szCs w:val="24"/>
        </w:rPr>
        <w:t xml:space="preserve">     деятельности</w:t>
      </w:r>
      <w:r>
        <w:t xml:space="preserve"> </w:t>
      </w:r>
      <w:r w:rsidR="009F3D37">
        <w:rPr>
          <w:rFonts w:eastAsia="Times New Roman"/>
          <w:spacing w:val="-2"/>
          <w:sz w:val="24"/>
          <w:szCs w:val="24"/>
        </w:rPr>
        <w:t>определяются</w:t>
      </w:r>
      <w:r w:rsidR="009F3D37">
        <w:rPr>
          <w:rFonts w:ascii="Arial" w:eastAsia="Times New Roman" w:hAnsi="Arial" w:cs="Arial"/>
          <w:sz w:val="24"/>
          <w:szCs w:val="24"/>
        </w:rPr>
        <w:tab/>
      </w:r>
      <w:r w:rsidR="009F3D37">
        <w:rPr>
          <w:rFonts w:eastAsia="Times New Roman"/>
          <w:spacing w:val="-9"/>
          <w:sz w:val="24"/>
          <w:szCs w:val="24"/>
        </w:rPr>
        <w:t>ее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="009F3D37">
        <w:rPr>
          <w:rFonts w:eastAsia="Times New Roman"/>
          <w:spacing w:val="-3"/>
          <w:sz w:val="24"/>
          <w:szCs w:val="24"/>
        </w:rPr>
        <w:t>нормативно-правовым,</w:t>
      </w:r>
      <w:r>
        <w:rPr>
          <w:rFonts w:ascii="Arial" w:eastAsia="Times New Roman" w:cs="Arial"/>
          <w:sz w:val="24"/>
          <w:szCs w:val="24"/>
        </w:rPr>
        <w:t xml:space="preserve"> </w:t>
      </w:r>
      <w:r w:rsidR="009F3D37">
        <w:rPr>
          <w:rFonts w:eastAsia="Times New Roman"/>
          <w:spacing w:val="-3"/>
          <w:sz w:val="24"/>
          <w:szCs w:val="24"/>
        </w:rPr>
        <w:t>организационным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3D37"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3D37">
        <w:rPr>
          <w:rFonts w:eastAsia="Times New Roman"/>
          <w:spacing w:val="-5"/>
          <w:sz w:val="24"/>
          <w:szCs w:val="24"/>
        </w:rPr>
        <w:t>научным</w:t>
      </w:r>
      <w:r>
        <w:t xml:space="preserve"> </w:t>
      </w:r>
      <w:proofErr w:type="spellStart"/>
      <w:proofErr w:type="gramStart"/>
      <w:r w:rsidR="009F3D37">
        <w:rPr>
          <w:rFonts w:eastAsia="Times New Roman"/>
          <w:spacing w:val="-1"/>
          <w:sz w:val="24"/>
          <w:szCs w:val="24"/>
        </w:rPr>
        <w:t>психолого</w:t>
      </w:r>
      <w:proofErr w:type="spellEnd"/>
      <w:r w:rsidR="009F3D37">
        <w:rPr>
          <w:rFonts w:eastAsia="Times New Roman"/>
          <w:spacing w:val="-1"/>
          <w:sz w:val="24"/>
          <w:szCs w:val="24"/>
        </w:rPr>
        <w:t>-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F3D37">
        <w:rPr>
          <w:rFonts w:eastAsia="Times New Roman"/>
          <w:spacing w:val="-1"/>
          <w:sz w:val="24"/>
          <w:szCs w:val="24"/>
        </w:rPr>
        <w:t>педагогическим</w:t>
      </w:r>
      <w:proofErr w:type="gramEnd"/>
      <w:r w:rsidR="009F3D37">
        <w:rPr>
          <w:rFonts w:eastAsia="Times New Roman"/>
          <w:spacing w:val="-1"/>
          <w:sz w:val="24"/>
          <w:szCs w:val="24"/>
        </w:rPr>
        <w:t xml:space="preserve"> обеспечением.</w:t>
      </w:r>
    </w:p>
    <w:p w:rsidR="002870B3" w:rsidRDefault="009F3D37" w:rsidP="00AA6734">
      <w:pPr>
        <w:shd w:val="clear" w:color="auto" w:fill="FFFFFF"/>
        <w:spacing w:line="274" w:lineRule="exact"/>
        <w:ind w:left="749"/>
        <w:jc w:val="both"/>
      </w:pPr>
      <w:r>
        <w:rPr>
          <w:spacing w:val="-2"/>
          <w:sz w:val="24"/>
          <w:szCs w:val="24"/>
        </w:rPr>
        <w:t>1.3.</w:t>
      </w:r>
      <w:r>
        <w:rPr>
          <w:rFonts w:eastAsia="Times New Roman"/>
          <w:spacing w:val="-2"/>
          <w:sz w:val="24"/>
          <w:szCs w:val="24"/>
        </w:rPr>
        <w:t>Положение определяет:</w:t>
      </w:r>
    </w:p>
    <w:p w:rsidR="002870B3" w:rsidRDefault="00AA6734" w:rsidP="00AA6734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sz w:val="24"/>
          <w:szCs w:val="24"/>
        </w:rPr>
        <w:t xml:space="preserve">-приоритетные стратегические направления и основные </w:t>
      </w:r>
      <w:r w:rsidR="009F3D37">
        <w:rPr>
          <w:rFonts w:eastAsia="Times New Roman"/>
          <w:sz w:val="24"/>
          <w:szCs w:val="24"/>
        </w:rPr>
        <w:t>задачи педагогического</w:t>
      </w:r>
      <w:r>
        <w:t xml:space="preserve"> </w:t>
      </w:r>
      <w:r w:rsidR="009F3D37">
        <w:rPr>
          <w:rFonts w:eastAsia="Times New Roman"/>
          <w:sz w:val="24"/>
          <w:szCs w:val="24"/>
        </w:rPr>
        <w:t>поиска, основанные на идее развития школы и связанные с созданием новой практики</w:t>
      </w:r>
      <w:r>
        <w:t xml:space="preserve"> </w:t>
      </w:r>
      <w:r w:rsidR="009F3D37">
        <w:rPr>
          <w:rFonts w:eastAsia="Times New Roman"/>
          <w:spacing w:val="-1"/>
          <w:sz w:val="24"/>
          <w:szCs w:val="24"/>
        </w:rPr>
        <w:t>образования;</w:t>
      </w:r>
    </w:p>
    <w:p w:rsidR="002870B3" w:rsidRDefault="00AA6734" w:rsidP="00AA6734">
      <w:pPr>
        <w:shd w:val="clear" w:color="auto" w:fill="FFFFFF"/>
        <w:spacing w:before="5" w:line="274" w:lineRule="exact"/>
        <w:ind w:left="725"/>
        <w:jc w:val="both"/>
      </w:pPr>
      <w:r>
        <w:rPr>
          <w:rFonts w:eastAsia="Times New Roman"/>
          <w:spacing w:val="-1"/>
          <w:sz w:val="24"/>
          <w:szCs w:val="24"/>
        </w:rPr>
        <w:t xml:space="preserve">-правовые и </w:t>
      </w:r>
      <w:r w:rsidR="009F3D37">
        <w:rPr>
          <w:rFonts w:eastAsia="Times New Roman"/>
          <w:spacing w:val="-1"/>
          <w:sz w:val="24"/>
          <w:szCs w:val="24"/>
        </w:rPr>
        <w:t>финансово-экономичес</w:t>
      </w:r>
      <w:r>
        <w:rPr>
          <w:rFonts w:eastAsia="Times New Roman"/>
          <w:spacing w:val="-1"/>
          <w:sz w:val="24"/>
          <w:szCs w:val="24"/>
        </w:rPr>
        <w:t xml:space="preserve">кие условия реализации </w:t>
      </w:r>
      <w:proofErr w:type="gramStart"/>
      <w:r w:rsidR="009F3D37">
        <w:rPr>
          <w:rFonts w:eastAsia="Times New Roman"/>
          <w:spacing w:val="-1"/>
          <w:sz w:val="24"/>
          <w:szCs w:val="24"/>
        </w:rPr>
        <w:t>социально-педагогических</w:t>
      </w:r>
      <w:proofErr w:type="gramEnd"/>
    </w:p>
    <w:p w:rsidR="002870B3" w:rsidRDefault="009F3D37" w:rsidP="00AA6734">
      <w:pPr>
        <w:shd w:val="clear" w:color="auto" w:fill="FFFFFF"/>
        <w:spacing w:line="274" w:lineRule="exact"/>
        <w:ind w:left="725"/>
        <w:jc w:val="both"/>
      </w:pPr>
      <w:r>
        <w:rPr>
          <w:rFonts w:eastAsia="Times New Roman"/>
          <w:spacing w:val="-1"/>
          <w:sz w:val="24"/>
          <w:szCs w:val="24"/>
        </w:rPr>
        <w:t>инициатив;</w:t>
      </w:r>
    </w:p>
    <w:p w:rsidR="002870B3" w:rsidRDefault="00AA6734" w:rsidP="00AA6734">
      <w:pPr>
        <w:shd w:val="clear" w:color="auto" w:fill="FFFFFF"/>
        <w:spacing w:line="274" w:lineRule="exact"/>
        <w:ind w:left="720"/>
        <w:jc w:val="both"/>
      </w:pPr>
      <w:r>
        <w:rPr>
          <w:rFonts w:eastAsia="Times New Roman"/>
          <w:spacing w:val="-1"/>
          <w:sz w:val="24"/>
          <w:szCs w:val="24"/>
        </w:rPr>
        <w:t xml:space="preserve">-основы правовой и социальной защиты </w:t>
      </w:r>
      <w:r w:rsidR="009F3D37">
        <w:rPr>
          <w:rFonts w:eastAsia="Times New Roman"/>
          <w:spacing w:val="-1"/>
          <w:sz w:val="24"/>
          <w:szCs w:val="24"/>
        </w:rPr>
        <w:t>авто</w:t>
      </w:r>
      <w:r>
        <w:rPr>
          <w:rFonts w:eastAsia="Times New Roman"/>
          <w:spacing w:val="-1"/>
          <w:sz w:val="24"/>
          <w:szCs w:val="24"/>
        </w:rPr>
        <w:t xml:space="preserve">ров </w:t>
      </w:r>
      <w:r w:rsidR="009F3D37">
        <w:rPr>
          <w:rFonts w:eastAsia="Times New Roman"/>
          <w:spacing w:val="-1"/>
          <w:sz w:val="24"/>
          <w:szCs w:val="24"/>
        </w:rPr>
        <w:t>социально-педагогических</w:t>
      </w:r>
      <w:r>
        <w:t xml:space="preserve"> </w:t>
      </w:r>
      <w:r w:rsidR="009F3D37">
        <w:rPr>
          <w:rFonts w:eastAsia="Times New Roman"/>
          <w:spacing w:val="-1"/>
          <w:sz w:val="24"/>
          <w:szCs w:val="24"/>
        </w:rPr>
        <w:t>инициатив;</w:t>
      </w:r>
    </w:p>
    <w:p w:rsidR="002870B3" w:rsidRDefault="00AA6734" w:rsidP="00AA6734">
      <w:pPr>
        <w:shd w:val="clear" w:color="auto" w:fill="FFFFFF"/>
        <w:tabs>
          <w:tab w:val="left" w:pos="2131"/>
          <w:tab w:val="left" w:pos="4013"/>
          <w:tab w:val="left" w:pos="6307"/>
          <w:tab w:val="left" w:pos="7886"/>
        </w:tabs>
        <w:spacing w:line="274" w:lineRule="exact"/>
        <w:ind w:left="715"/>
        <w:jc w:val="both"/>
      </w:pPr>
      <w:r>
        <w:rPr>
          <w:rFonts w:eastAsia="Times New Roman"/>
          <w:spacing w:val="-4"/>
          <w:sz w:val="24"/>
          <w:szCs w:val="24"/>
        </w:rPr>
        <w:t>-</w:t>
      </w:r>
      <w:r w:rsidR="009F3D37">
        <w:rPr>
          <w:rFonts w:eastAsia="Times New Roman"/>
          <w:spacing w:val="-4"/>
          <w:sz w:val="24"/>
          <w:szCs w:val="24"/>
        </w:rPr>
        <w:t>условия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3D37">
        <w:rPr>
          <w:rFonts w:eastAsia="Times New Roman"/>
          <w:spacing w:val="-3"/>
          <w:sz w:val="24"/>
          <w:szCs w:val="24"/>
        </w:rPr>
        <w:t>ограничения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3D37">
        <w:rPr>
          <w:rFonts w:eastAsia="Times New Roman"/>
          <w:spacing w:val="-3"/>
          <w:sz w:val="24"/>
          <w:szCs w:val="24"/>
        </w:rPr>
        <w:t>некомпетентных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3D37">
        <w:rPr>
          <w:rFonts w:eastAsia="Times New Roman"/>
          <w:spacing w:val="-4"/>
          <w:sz w:val="24"/>
          <w:szCs w:val="24"/>
        </w:rPr>
        <w:t>действий,</w:t>
      </w:r>
      <w:r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разрушающих </w:t>
      </w:r>
      <w:r w:rsidR="009F3D37">
        <w:rPr>
          <w:rFonts w:eastAsia="Times New Roman"/>
          <w:spacing w:val="-2"/>
          <w:sz w:val="24"/>
          <w:szCs w:val="24"/>
        </w:rPr>
        <w:t>практику</w:t>
      </w:r>
      <w:r>
        <w:t xml:space="preserve"> </w:t>
      </w:r>
      <w:r w:rsidR="009F3D37">
        <w:rPr>
          <w:rFonts w:eastAsia="Times New Roman"/>
          <w:spacing w:val="-1"/>
          <w:sz w:val="24"/>
          <w:szCs w:val="24"/>
        </w:rPr>
        <w:t>образования.</w:t>
      </w:r>
    </w:p>
    <w:p w:rsidR="002870B3" w:rsidRDefault="009F3D37" w:rsidP="00AA6734">
      <w:pPr>
        <w:shd w:val="clear" w:color="auto" w:fill="FFFFFF"/>
        <w:spacing w:before="278" w:line="274" w:lineRule="exact"/>
        <w:ind w:left="960"/>
        <w:jc w:val="both"/>
      </w:pPr>
      <w:r>
        <w:rPr>
          <w:b/>
          <w:bCs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Приоритетные направления и основные задачи </w:t>
      </w:r>
      <w:proofErr w:type="spellStart"/>
      <w:r>
        <w:rPr>
          <w:rFonts w:eastAsia="Times New Roman"/>
          <w:b/>
          <w:bCs/>
          <w:sz w:val="24"/>
          <w:szCs w:val="24"/>
        </w:rPr>
        <w:t>инновационно-экспериментальной</w:t>
      </w:r>
      <w:proofErr w:type="spellEnd"/>
    </w:p>
    <w:p w:rsidR="002870B3" w:rsidRDefault="00AA6734" w:rsidP="00AA6734">
      <w:pPr>
        <w:shd w:val="clear" w:color="auto" w:fill="FFFFFF"/>
        <w:spacing w:before="5" w:line="274" w:lineRule="exact"/>
        <w:ind w:right="14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д</w:t>
      </w:r>
      <w:r w:rsidR="009F3D37">
        <w:rPr>
          <w:rFonts w:eastAsia="Times New Roman"/>
          <w:b/>
          <w:bCs/>
          <w:spacing w:val="-1"/>
          <w:sz w:val="24"/>
          <w:szCs w:val="24"/>
        </w:rPr>
        <w:t>еятельности</w:t>
      </w:r>
    </w:p>
    <w:p w:rsidR="00AA6734" w:rsidRDefault="00AA6734" w:rsidP="00AA6734">
      <w:pPr>
        <w:shd w:val="clear" w:color="auto" w:fill="FFFFFF"/>
        <w:spacing w:before="5" w:line="274" w:lineRule="exact"/>
        <w:ind w:right="14"/>
        <w:jc w:val="both"/>
      </w:pPr>
    </w:p>
    <w:p w:rsidR="002870B3" w:rsidRDefault="009F3D37" w:rsidP="00AA6734">
      <w:pPr>
        <w:shd w:val="clear" w:color="auto" w:fill="FFFFFF"/>
        <w:spacing w:line="274" w:lineRule="exact"/>
        <w:ind w:right="19" w:firstLine="720"/>
        <w:jc w:val="both"/>
      </w:pPr>
      <w:r>
        <w:rPr>
          <w:spacing w:val="-1"/>
          <w:sz w:val="24"/>
          <w:szCs w:val="24"/>
        </w:rPr>
        <w:t>2.</w:t>
      </w:r>
      <w:r w:rsidRPr="00BD36CF">
        <w:rPr>
          <w:bCs/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В качестве приоритетных направлений </w:t>
      </w:r>
      <w:proofErr w:type="spellStart"/>
      <w:r>
        <w:rPr>
          <w:rFonts w:eastAsia="Times New Roman"/>
          <w:spacing w:val="-1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деятельности в </w:t>
      </w:r>
      <w:r w:rsidR="00AA6734">
        <w:rPr>
          <w:rFonts w:eastAsia="Times New Roman"/>
          <w:spacing w:val="-1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школьной   системе образования рассматриваются:</w:t>
      </w:r>
    </w:p>
    <w:p w:rsidR="002870B3" w:rsidRDefault="009F3D37" w:rsidP="00AA6734">
      <w:pPr>
        <w:shd w:val="clear" w:color="auto" w:fill="FFFFFF"/>
        <w:spacing w:line="274" w:lineRule="exact"/>
        <w:ind w:left="715" w:right="19"/>
        <w:jc w:val="both"/>
      </w:pPr>
      <w:r>
        <w:rPr>
          <w:rFonts w:eastAsia="Times New Roman"/>
          <w:sz w:val="24"/>
          <w:szCs w:val="24"/>
        </w:rPr>
        <w:t>разработка новых концепций развития образовательных системы школы, методологий развития   образовательной   системы   и системы управления школой;</w:t>
      </w:r>
    </w:p>
    <w:p w:rsidR="002870B3" w:rsidRDefault="009F3D37" w:rsidP="00AA6734">
      <w:pPr>
        <w:shd w:val="clear" w:color="auto" w:fill="FFFFFF"/>
        <w:spacing w:line="274" w:lineRule="exact"/>
        <w:ind w:left="715" w:right="24"/>
        <w:jc w:val="both"/>
      </w:pPr>
      <w:r>
        <w:rPr>
          <w:rFonts w:eastAsia="Times New Roman"/>
          <w:sz w:val="24"/>
          <w:szCs w:val="24"/>
        </w:rPr>
        <w:t xml:space="preserve">проектирование нового содержания образования, включающего образовательные цели, содержание учебного материала, методы, формы и средства обучения, позволяющего эффективно реализовывать </w:t>
      </w:r>
      <w:proofErr w:type="spellStart"/>
      <w:r>
        <w:rPr>
          <w:rFonts w:eastAsia="Times New Roman"/>
          <w:sz w:val="24"/>
          <w:szCs w:val="24"/>
        </w:rPr>
        <w:t>дичностно</w:t>
      </w:r>
      <w:proofErr w:type="spellEnd"/>
      <w:r>
        <w:rPr>
          <w:rFonts w:eastAsia="Times New Roman"/>
          <w:sz w:val="24"/>
          <w:szCs w:val="24"/>
        </w:rPr>
        <w:t xml:space="preserve"> ориентированный подход в образовательной практике школы;</w:t>
      </w:r>
    </w:p>
    <w:p w:rsidR="002870B3" w:rsidRDefault="009F3D37" w:rsidP="00AA6734">
      <w:pPr>
        <w:shd w:val="clear" w:color="auto" w:fill="FFFFFF"/>
        <w:tabs>
          <w:tab w:val="left" w:pos="710"/>
        </w:tabs>
        <w:spacing w:line="274" w:lineRule="exact"/>
        <w:ind w:left="710" w:right="34" w:hanging="35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возможное создание нового типов образовательного учреждения, научно-методического</w:t>
      </w:r>
      <w:r>
        <w:rPr>
          <w:rFonts w:eastAsia="Times New Roman"/>
          <w:sz w:val="24"/>
          <w:szCs w:val="24"/>
        </w:rPr>
        <w:br/>
        <w:t>и социально-педагогического комплекса, обеспечивающего наиболее благоприятные условия</w:t>
      </w:r>
      <w:r>
        <w:rPr>
          <w:rFonts w:eastAsia="Times New Roman"/>
          <w:sz w:val="24"/>
          <w:szCs w:val="24"/>
        </w:rPr>
        <w:br/>
        <w:t>для развития личности, новой организационной структуры школы;</w:t>
      </w:r>
    </w:p>
    <w:p w:rsidR="002870B3" w:rsidRDefault="009F3D37" w:rsidP="00AA6734">
      <w:pPr>
        <w:shd w:val="clear" w:color="auto" w:fill="FFFFFF"/>
        <w:spacing w:line="274" w:lineRule="exact"/>
        <w:ind w:left="715"/>
        <w:jc w:val="both"/>
      </w:pPr>
      <w:r>
        <w:rPr>
          <w:rFonts w:eastAsia="Times New Roman"/>
          <w:sz w:val="24"/>
          <w:szCs w:val="24"/>
        </w:rPr>
        <w:t>разработка новых принципов, методов и средств воспитания личности;</w:t>
      </w:r>
    </w:p>
    <w:p w:rsidR="00BD36CF" w:rsidRDefault="009F3D37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создание новых образцов образовательной практики, интегрирующей процессы обучения,</w:t>
      </w:r>
      <w:r>
        <w:rPr>
          <w:rFonts w:eastAsia="Times New Roman"/>
          <w:sz w:val="24"/>
          <w:szCs w:val="24"/>
        </w:rPr>
        <w:br/>
        <w:t>воспитания и развития личности.</w:t>
      </w:r>
    </w:p>
    <w:p w:rsidR="004376D6" w:rsidRDefault="004376D6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24"/>
          <w:szCs w:val="24"/>
        </w:rPr>
      </w:pPr>
    </w:p>
    <w:p w:rsidR="00865003" w:rsidRDefault="00865003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24"/>
          <w:szCs w:val="24"/>
        </w:rPr>
      </w:pPr>
    </w:p>
    <w:p w:rsidR="00865003" w:rsidRDefault="00865003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24"/>
          <w:szCs w:val="24"/>
        </w:rPr>
      </w:pPr>
    </w:p>
    <w:p w:rsidR="004376D6" w:rsidRDefault="004376D6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16"/>
          <w:szCs w:val="16"/>
        </w:rPr>
      </w:pPr>
    </w:p>
    <w:p w:rsidR="009F3D37" w:rsidRPr="009F3D37" w:rsidRDefault="009F3D37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16"/>
          <w:szCs w:val="16"/>
        </w:rPr>
      </w:pPr>
    </w:p>
    <w:p w:rsidR="004376D6" w:rsidRDefault="004376D6" w:rsidP="004376D6">
      <w:pPr>
        <w:shd w:val="clear" w:color="auto" w:fill="FFFFFF"/>
        <w:tabs>
          <w:tab w:val="left" w:pos="1171"/>
        </w:tabs>
        <w:spacing w:line="269" w:lineRule="exact"/>
        <w:ind w:left="734"/>
        <w:rPr>
          <w:rFonts w:eastAsia="Times New Roman"/>
          <w:sz w:val="24"/>
          <w:szCs w:val="24"/>
        </w:rPr>
      </w:pPr>
      <w:r>
        <w:rPr>
          <w:spacing w:val="-6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Основные задачи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в школе:</w:t>
      </w:r>
    </w:p>
    <w:p w:rsidR="004376D6" w:rsidRDefault="004376D6" w:rsidP="004376D6">
      <w:pPr>
        <w:shd w:val="clear" w:color="auto" w:fill="FFFFFF"/>
        <w:tabs>
          <w:tab w:val="left" w:pos="1171"/>
        </w:tabs>
        <w:spacing w:line="269" w:lineRule="exact"/>
        <w:ind w:left="734"/>
      </w:pPr>
      <w:r>
        <w:rPr>
          <w:rFonts w:eastAsia="Times New Roman"/>
          <w:sz w:val="24"/>
          <w:szCs w:val="24"/>
        </w:rPr>
        <w:t>- развернуть  инициативную  педагогическую деятельность,  связанную  с  обновлением        и развитием образовательной   практики       в       современных социально-экономических</w:t>
      </w:r>
      <w:r>
        <w:rPr>
          <w:rFonts w:eastAsia="Times New Roman"/>
          <w:sz w:val="24"/>
          <w:szCs w:val="24"/>
        </w:rPr>
        <w:br/>
        <w:t>условиях,      направленную      на    удовлетворение запросов личности и реализацию заказов общества;</w:t>
      </w:r>
    </w:p>
    <w:p w:rsidR="004376D6" w:rsidRDefault="004376D6" w:rsidP="004376D6">
      <w:pPr>
        <w:shd w:val="clear" w:color="auto" w:fill="FFFFFF"/>
        <w:spacing w:before="14" w:line="274" w:lineRule="exact"/>
        <w:ind w:left="739"/>
      </w:pPr>
      <w:r>
        <w:rPr>
          <w:rFonts w:eastAsia="Times New Roman"/>
          <w:sz w:val="24"/>
          <w:szCs w:val="24"/>
        </w:rPr>
        <w:t>- полнее использовать творческий потенциал педагогических кадров;</w:t>
      </w:r>
    </w:p>
    <w:p w:rsidR="004376D6" w:rsidRDefault="004376D6" w:rsidP="004376D6">
      <w:pPr>
        <w:shd w:val="clear" w:color="auto" w:fill="FFFFFF"/>
        <w:spacing w:before="5" w:line="274" w:lineRule="exact"/>
        <w:ind w:left="739" w:right="5"/>
        <w:jc w:val="both"/>
      </w:pPr>
      <w:r>
        <w:rPr>
          <w:rFonts w:eastAsia="Times New Roman"/>
          <w:sz w:val="24"/>
          <w:szCs w:val="24"/>
        </w:rPr>
        <w:t>- создать условия для продуктивного и эффективного внедрения достижений педагогической   науки   в практику работы учреждений образования;</w:t>
      </w:r>
    </w:p>
    <w:p w:rsidR="004376D6" w:rsidRDefault="00177AE4" w:rsidP="00177AE4">
      <w:pPr>
        <w:shd w:val="clear" w:color="auto" w:fill="FFFFFF"/>
        <w:spacing w:line="274" w:lineRule="exact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376D6">
        <w:rPr>
          <w:rFonts w:eastAsia="Times New Roman"/>
          <w:sz w:val="24"/>
          <w:szCs w:val="24"/>
        </w:rPr>
        <w:t xml:space="preserve">способствовать развитию практико-ориентированных научно-педагогических исследований, </w:t>
      </w:r>
      <w:r>
        <w:rPr>
          <w:rFonts w:eastAsia="Times New Roman"/>
          <w:sz w:val="24"/>
          <w:szCs w:val="24"/>
        </w:rPr>
        <w:t xml:space="preserve">      </w:t>
      </w:r>
      <w:r w:rsidR="004376D6">
        <w:rPr>
          <w:rFonts w:eastAsia="Times New Roman"/>
          <w:sz w:val="24"/>
          <w:szCs w:val="24"/>
        </w:rPr>
        <w:t xml:space="preserve">направленных    на    повышение    качества    образования    и    создание    новых    </w:t>
      </w:r>
      <w:r>
        <w:rPr>
          <w:rFonts w:eastAsia="Times New Roman"/>
          <w:sz w:val="24"/>
          <w:szCs w:val="24"/>
        </w:rPr>
        <w:t xml:space="preserve">    </w:t>
      </w:r>
      <w:r w:rsidR="004376D6">
        <w:rPr>
          <w:rFonts w:eastAsia="Times New Roman"/>
          <w:sz w:val="24"/>
          <w:szCs w:val="24"/>
        </w:rPr>
        <w:t xml:space="preserve">моделей образовательного процесса в школе; </w:t>
      </w:r>
    </w:p>
    <w:p w:rsidR="004376D6" w:rsidRDefault="00177AE4" w:rsidP="00177AE4">
      <w:pPr>
        <w:shd w:val="clear" w:color="auto" w:fill="FFFFFF"/>
        <w:spacing w:line="274" w:lineRule="exact"/>
        <w:ind w:left="709"/>
      </w:pPr>
      <w:r>
        <w:rPr>
          <w:rFonts w:eastAsia="Times New Roman"/>
          <w:sz w:val="24"/>
          <w:szCs w:val="24"/>
        </w:rPr>
        <w:t xml:space="preserve">- </w:t>
      </w:r>
      <w:r w:rsidR="004376D6">
        <w:rPr>
          <w:rFonts w:eastAsia="Times New Roman"/>
          <w:sz w:val="24"/>
          <w:szCs w:val="24"/>
        </w:rPr>
        <w:t xml:space="preserve">обосновывать   и   развивать   социально-педагогическую   практику   выявления   и   </w:t>
      </w:r>
      <w:r>
        <w:rPr>
          <w:rFonts w:eastAsia="Times New Roman"/>
          <w:sz w:val="24"/>
          <w:szCs w:val="24"/>
        </w:rPr>
        <w:t xml:space="preserve">   </w:t>
      </w:r>
      <w:r w:rsidR="004376D6">
        <w:rPr>
          <w:rFonts w:eastAsia="Times New Roman"/>
          <w:sz w:val="24"/>
          <w:szCs w:val="24"/>
        </w:rPr>
        <w:t>развития творческого потенциала личности;</w:t>
      </w:r>
    </w:p>
    <w:p w:rsidR="004376D6" w:rsidRDefault="00177AE4" w:rsidP="004376D6">
      <w:pPr>
        <w:shd w:val="clear" w:color="auto" w:fill="FFFFFF"/>
        <w:spacing w:before="10" w:line="274" w:lineRule="exact"/>
        <w:ind w:left="744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4376D6">
        <w:rPr>
          <w:rFonts w:eastAsia="Times New Roman"/>
          <w:sz w:val="24"/>
          <w:szCs w:val="24"/>
        </w:rPr>
        <w:t>создавать условия для моделирования и практической проверки системы непрерывного педагогического образования;</w:t>
      </w:r>
    </w:p>
    <w:p w:rsidR="004376D6" w:rsidRDefault="00177AE4" w:rsidP="009F3D37">
      <w:pPr>
        <w:shd w:val="clear" w:color="auto" w:fill="FFFFFF"/>
        <w:spacing w:before="5"/>
        <w:ind w:left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376D6">
        <w:rPr>
          <w:rFonts w:eastAsia="Times New Roman"/>
          <w:sz w:val="24"/>
          <w:szCs w:val="24"/>
        </w:rPr>
        <w:t>разрабатывать и обосновывать условия и средства, обеспечивающие профессиональное становление личности будущего педагога, раскрытие его общих и педагогических способностей, гуманистических ценностей, нового педагогического мышления, основ педагогической культуры.</w:t>
      </w:r>
    </w:p>
    <w:p w:rsidR="00177AE4" w:rsidRDefault="00177AE4" w:rsidP="009F3D37">
      <w:pPr>
        <w:shd w:val="clear" w:color="auto" w:fill="FFFFFF"/>
        <w:spacing w:before="5"/>
        <w:ind w:left="734"/>
        <w:jc w:val="both"/>
      </w:pPr>
    </w:p>
    <w:p w:rsidR="004376D6" w:rsidRDefault="004376D6" w:rsidP="009F3D37">
      <w:pPr>
        <w:shd w:val="clear" w:color="auto" w:fill="FFFFFF"/>
        <w:ind w:left="72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Порядок организации и проведения </w:t>
      </w:r>
      <w:proofErr w:type="spellStart"/>
      <w:r>
        <w:rPr>
          <w:rFonts w:eastAsia="Times New Roman"/>
          <w:b/>
          <w:bCs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деятельности.</w:t>
      </w:r>
    </w:p>
    <w:p w:rsidR="00177AE4" w:rsidRDefault="00177AE4" w:rsidP="009F3D37">
      <w:pPr>
        <w:shd w:val="clear" w:color="auto" w:fill="FFFFFF"/>
        <w:ind w:left="725"/>
      </w:pPr>
    </w:p>
    <w:p w:rsidR="004376D6" w:rsidRDefault="004376D6" w:rsidP="009F3D37">
      <w:pPr>
        <w:shd w:val="clear" w:color="auto" w:fill="FFFFFF"/>
        <w:ind w:left="10" w:right="5" w:firstLine="715"/>
        <w:jc w:val="both"/>
      </w:pPr>
      <w:r>
        <w:rPr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>Инновационно-экспериментальную деятельность могут осуществлять педагогический коллектив школы, как самостоятельно, так и в союзе с другими образовательными учреждениями, творческие группы учителей и других педагогических работников, отдельные педагогические работники.</w:t>
      </w:r>
    </w:p>
    <w:p w:rsidR="004376D6" w:rsidRDefault="004376D6" w:rsidP="004376D6">
      <w:pPr>
        <w:shd w:val="clear" w:color="auto" w:fill="FFFFFF"/>
        <w:spacing w:before="14" w:line="274" w:lineRule="exact"/>
        <w:ind w:left="10" w:right="10" w:firstLine="725"/>
        <w:jc w:val="both"/>
      </w:pPr>
      <w:r>
        <w:rPr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>Инновационно-экспериментальная деятельность может быть организована по инициативе Управления по образованию и науке, РИПКРО, высших учебных заведений, других государственных     и   общественных организаций.</w:t>
      </w:r>
    </w:p>
    <w:p w:rsidR="004376D6" w:rsidRDefault="004376D6" w:rsidP="004376D6">
      <w:pPr>
        <w:shd w:val="clear" w:color="auto" w:fill="FFFFFF"/>
        <w:tabs>
          <w:tab w:val="left" w:pos="1541"/>
        </w:tabs>
        <w:spacing w:line="274" w:lineRule="exact"/>
        <w:ind w:left="10" w:right="14" w:firstLine="720"/>
        <w:jc w:val="both"/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Для регулирования нормативно-правовых, финансово-экономических и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содержательно-деятельностных</w:t>
      </w:r>
      <w:proofErr w:type="spellEnd"/>
      <w:r>
        <w:rPr>
          <w:rFonts w:eastAsia="Times New Roman"/>
          <w:sz w:val="24"/>
          <w:szCs w:val="24"/>
        </w:rPr>
        <w:t xml:space="preserve"> отношений, возникающих в процессе организации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авторы социально-педагогической инициативы,</w:t>
      </w:r>
      <w:r>
        <w:rPr>
          <w:rFonts w:eastAsia="Times New Roman"/>
          <w:sz w:val="24"/>
          <w:szCs w:val="24"/>
        </w:rPr>
        <w:br/>
        <w:t>программы экспериментальной работы или инновационного проекта обращаются с заявкой в</w:t>
      </w:r>
      <w:r>
        <w:rPr>
          <w:rFonts w:eastAsia="Times New Roman"/>
          <w:sz w:val="24"/>
          <w:szCs w:val="24"/>
        </w:rPr>
        <w:br/>
        <w:t>УО, М</w:t>
      </w:r>
      <w:r w:rsidR="002E0FE4">
        <w:rPr>
          <w:rFonts w:eastAsia="Times New Roman"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>, РИПКРО.</w:t>
      </w:r>
    </w:p>
    <w:p w:rsidR="004376D6" w:rsidRDefault="004376D6" w:rsidP="004376D6">
      <w:pPr>
        <w:shd w:val="clear" w:color="auto" w:fill="FFFFFF"/>
        <w:tabs>
          <w:tab w:val="left" w:pos="1205"/>
          <w:tab w:val="left" w:pos="3946"/>
        </w:tabs>
        <w:spacing w:line="274" w:lineRule="exact"/>
        <w:ind w:left="5" w:right="14" w:firstLine="725"/>
        <w:jc w:val="both"/>
      </w:pPr>
      <w:r>
        <w:rPr>
          <w:spacing w:val="-8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 заявкой образовательному учреждению может быть присвоен статус</w:t>
      </w:r>
      <w:r>
        <w:rPr>
          <w:rFonts w:eastAsia="Times New Roman"/>
          <w:sz w:val="24"/>
          <w:szCs w:val="24"/>
        </w:rPr>
        <w:br/>
        <w:t>городской (или республиканской) экспериментальной площадки. Вопросы присвоения и снятия</w:t>
      </w:r>
      <w:r>
        <w:rPr>
          <w:rFonts w:eastAsia="Times New Roman"/>
          <w:sz w:val="24"/>
          <w:szCs w:val="24"/>
        </w:rPr>
        <w:br/>
        <w:t>такого статуса, управления, финансирования и материально-технического обеспечения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городской (республиканской)</w:t>
      </w:r>
      <w:r w:rsidR="00865003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эксперименталь</w:t>
      </w:r>
      <w:r w:rsidR="00865003">
        <w:rPr>
          <w:rFonts w:eastAsia="Times New Roman"/>
          <w:sz w:val="24"/>
          <w:szCs w:val="24"/>
        </w:rPr>
        <w:t xml:space="preserve">ной площадки решаются на уровне </w:t>
      </w:r>
      <w:r>
        <w:rPr>
          <w:rFonts w:eastAsia="Times New Roman"/>
          <w:sz w:val="24"/>
          <w:szCs w:val="24"/>
        </w:rPr>
        <w:t>УО,</w:t>
      </w:r>
      <w:r w:rsidR="008650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МОН,</w:t>
      </w:r>
      <w:r w:rsidR="008650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РИПКРО.</w:t>
      </w:r>
    </w:p>
    <w:p w:rsidR="004376D6" w:rsidRDefault="004376D6" w:rsidP="009F3D37">
      <w:pPr>
        <w:shd w:val="clear" w:color="auto" w:fill="FFFFFF"/>
        <w:tabs>
          <w:tab w:val="left" w:pos="1291"/>
        </w:tabs>
        <w:ind w:right="14" w:firstLine="730"/>
        <w:jc w:val="both"/>
        <w:rPr>
          <w:rFonts w:eastAsia="Times New Roman"/>
          <w:sz w:val="24"/>
          <w:szCs w:val="24"/>
        </w:rPr>
      </w:pPr>
      <w:r>
        <w:rPr>
          <w:spacing w:val="-9"/>
          <w:sz w:val="24"/>
          <w:szCs w:val="24"/>
        </w:rPr>
        <w:t>3.5.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соответствии с заявкой образовательному учреждению или группе</w:t>
      </w:r>
      <w:r>
        <w:rPr>
          <w:rFonts w:eastAsia="Times New Roman"/>
          <w:sz w:val="24"/>
          <w:szCs w:val="24"/>
        </w:rPr>
        <w:br/>
        <w:t>образовательных учреждений может быть присвоен статус образовательного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учреждения-лаборатории. Вопросы присвоения и снятия такого ст</w:t>
      </w:r>
      <w:r w:rsidR="00865003">
        <w:rPr>
          <w:rFonts w:eastAsia="Times New Roman"/>
          <w:spacing w:val="-1"/>
          <w:sz w:val="24"/>
          <w:szCs w:val="24"/>
        </w:rPr>
        <w:t>атуса, управления, финансирован</w:t>
      </w:r>
      <w:r>
        <w:rPr>
          <w:rFonts w:eastAsia="Times New Roman"/>
          <w:spacing w:val="-1"/>
          <w:sz w:val="24"/>
          <w:szCs w:val="24"/>
        </w:rPr>
        <w:t>ия</w:t>
      </w:r>
      <w:r>
        <w:rPr>
          <w:rFonts w:eastAsia="Times New Roman"/>
          <w:spacing w:val="-1"/>
          <w:sz w:val="24"/>
          <w:szCs w:val="24"/>
        </w:rPr>
        <w:br/>
        <w:t>и материально-технического обеспечения образовательного учреждения-лаборатории решаются на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уровне УО,</w:t>
      </w:r>
      <w:r w:rsidR="008650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МОН,</w:t>
      </w:r>
      <w:r w:rsidR="002E0FE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РИПКРО.</w:t>
      </w:r>
    </w:p>
    <w:p w:rsidR="00177AE4" w:rsidRDefault="00177AE4" w:rsidP="009F3D37">
      <w:pPr>
        <w:shd w:val="clear" w:color="auto" w:fill="FFFFFF"/>
        <w:tabs>
          <w:tab w:val="left" w:pos="1291"/>
        </w:tabs>
        <w:ind w:right="14" w:firstLine="730"/>
        <w:jc w:val="both"/>
      </w:pPr>
    </w:p>
    <w:p w:rsidR="00177AE4" w:rsidRDefault="004376D6" w:rsidP="009F3D37">
      <w:pPr>
        <w:shd w:val="clear" w:color="auto" w:fill="FFFFFF"/>
        <w:ind w:left="749"/>
        <w:rPr>
          <w:rFonts w:eastAsia="Times New Roman"/>
          <w:b/>
          <w:sz w:val="10"/>
          <w:szCs w:val="10"/>
        </w:rPr>
      </w:pPr>
      <w:r w:rsidRPr="00177AE4">
        <w:rPr>
          <w:b/>
          <w:sz w:val="24"/>
          <w:szCs w:val="24"/>
        </w:rPr>
        <w:t xml:space="preserve">4. </w:t>
      </w:r>
      <w:r w:rsidRPr="00177AE4">
        <w:rPr>
          <w:rFonts w:eastAsia="Times New Roman"/>
          <w:b/>
          <w:sz w:val="24"/>
          <w:szCs w:val="24"/>
        </w:rPr>
        <w:t xml:space="preserve">Права </w:t>
      </w:r>
      <w:r w:rsidRPr="00177AE4">
        <w:rPr>
          <w:rFonts w:eastAsia="Times New Roman"/>
          <w:b/>
          <w:bCs/>
          <w:sz w:val="24"/>
          <w:szCs w:val="24"/>
        </w:rPr>
        <w:t xml:space="preserve">и </w:t>
      </w:r>
      <w:r w:rsidRPr="00177AE4">
        <w:rPr>
          <w:rFonts w:eastAsia="Times New Roman"/>
          <w:b/>
          <w:sz w:val="24"/>
          <w:szCs w:val="24"/>
        </w:rPr>
        <w:t xml:space="preserve">ответственность участников </w:t>
      </w:r>
      <w:proofErr w:type="spellStart"/>
      <w:r w:rsidRPr="00177AE4">
        <w:rPr>
          <w:rFonts w:eastAsia="Times New Roman"/>
          <w:b/>
          <w:sz w:val="24"/>
          <w:szCs w:val="24"/>
        </w:rPr>
        <w:t>инновационно-экспериментальной</w:t>
      </w:r>
      <w:proofErr w:type="spellEnd"/>
      <w:r w:rsidRPr="00177AE4">
        <w:rPr>
          <w:rFonts w:eastAsia="Times New Roman"/>
          <w:b/>
          <w:sz w:val="24"/>
          <w:szCs w:val="24"/>
        </w:rPr>
        <w:t xml:space="preserve"> деятельности</w:t>
      </w:r>
    </w:p>
    <w:p w:rsidR="009F3D37" w:rsidRPr="009F3D37" w:rsidRDefault="009F3D37" w:rsidP="009F3D37">
      <w:pPr>
        <w:shd w:val="clear" w:color="auto" w:fill="FFFFFF"/>
        <w:ind w:left="749"/>
        <w:rPr>
          <w:rFonts w:eastAsia="Times New Roman"/>
          <w:b/>
          <w:sz w:val="16"/>
          <w:szCs w:val="16"/>
        </w:rPr>
      </w:pPr>
    </w:p>
    <w:p w:rsidR="004376D6" w:rsidRDefault="004376D6" w:rsidP="009F3D37">
      <w:pPr>
        <w:shd w:val="clear" w:color="auto" w:fill="FFFFFF"/>
        <w:ind w:right="19" w:firstLine="720"/>
        <w:jc w:val="both"/>
      </w:pPr>
      <w:r>
        <w:rPr>
          <w:sz w:val="24"/>
          <w:szCs w:val="24"/>
        </w:rPr>
        <w:t>4.1.</w:t>
      </w:r>
      <w:r>
        <w:rPr>
          <w:rFonts w:eastAsia="Times New Roman"/>
          <w:sz w:val="24"/>
          <w:szCs w:val="24"/>
        </w:rPr>
        <w:t xml:space="preserve">Права участников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реализуются в </w:t>
      </w:r>
      <w:r>
        <w:rPr>
          <w:rFonts w:eastAsia="Times New Roman"/>
          <w:spacing w:val="-1"/>
          <w:sz w:val="24"/>
          <w:szCs w:val="24"/>
        </w:rPr>
        <w:t xml:space="preserve">соответствии с Законом РФ «Об образовании», нормативными актами учредителя (учредителей) </w:t>
      </w:r>
      <w:r>
        <w:rPr>
          <w:rFonts w:eastAsia="Times New Roman"/>
          <w:sz w:val="24"/>
          <w:szCs w:val="24"/>
        </w:rPr>
        <w:t xml:space="preserve">образовательных учреждений, органов местного самоуправления, уставом образовательного учреждения, региональными и муниципальными нормативными актами, регулирующими осуществление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  деятельности, включая настоящее Положение.</w:t>
      </w:r>
    </w:p>
    <w:p w:rsidR="004376D6" w:rsidRDefault="004376D6" w:rsidP="004376D6">
      <w:pPr>
        <w:shd w:val="clear" w:color="auto" w:fill="FFFFFF"/>
        <w:spacing w:line="274" w:lineRule="exact"/>
        <w:ind w:right="24" w:firstLine="720"/>
        <w:jc w:val="both"/>
      </w:pPr>
      <w:r>
        <w:rPr>
          <w:sz w:val="24"/>
          <w:szCs w:val="24"/>
        </w:rPr>
        <w:t>4.2.</w:t>
      </w:r>
      <w:r>
        <w:rPr>
          <w:rFonts w:eastAsia="Times New Roman"/>
          <w:sz w:val="24"/>
          <w:szCs w:val="24"/>
        </w:rPr>
        <w:t xml:space="preserve">УО и школа осуществляют промежуточный и итоговый контроль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деятельности. Формы контроля (контрольные и </w:t>
      </w:r>
      <w:proofErr w:type="spellStart"/>
      <w:r>
        <w:rPr>
          <w:rFonts w:eastAsia="Times New Roman"/>
          <w:sz w:val="24"/>
          <w:szCs w:val="24"/>
        </w:rPr>
        <w:t>срезовые</w:t>
      </w:r>
      <w:proofErr w:type="spellEnd"/>
      <w:r>
        <w:rPr>
          <w:rFonts w:eastAsia="Times New Roman"/>
          <w:sz w:val="24"/>
          <w:szCs w:val="24"/>
        </w:rPr>
        <w:t xml:space="preserve"> работы, </w:t>
      </w:r>
      <w:r>
        <w:rPr>
          <w:rFonts w:eastAsia="Times New Roman"/>
          <w:spacing w:val="-1"/>
          <w:sz w:val="24"/>
          <w:szCs w:val="24"/>
        </w:rPr>
        <w:t xml:space="preserve">анкетирование, тестирование учащихся, родителей, учителей, проверка документации по организации </w:t>
      </w:r>
      <w:r>
        <w:rPr>
          <w:rFonts w:eastAsia="Times New Roman"/>
          <w:sz w:val="24"/>
          <w:szCs w:val="24"/>
        </w:rPr>
        <w:t xml:space="preserve">эксперимента и т. д.) и сроки контроля согласовываются с руководством педагогических </w:t>
      </w:r>
      <w:proofErr w:type="spellStart"/>
      <w:r>
        <w:rPr>
          <w:rFonts w:eastAsia="Times New Roman"/>
          <w:sz w:val="24"/>
          <w:szCs w:val="24"/>
        </w:rPr>
        <w:t>коллективов</w:t>
      </w:r>
      <w:proofErr w:type="gramStart"/>
      <w:r>
        <w:rPr>
          <w:rFonts w:eastAsia="Times New Roman"/>
          <w:sz w:val="24"/>
          <w:szCs w:val="24"/>
        </w:rPr>
        <w:t>,о</w:t>
      </w:r>
      <w:proofErr w:type="gramEnd"/>
      <w:r>
        <w:rPr>
          <w:rFonts w:eastAsia="Times New Roman"/>
          <w:sz w:val="24"/>
          <w:szCs w:val="24"/>
        </w:rPr>
        <w:t>существляющих</w:t>
      </w:r>
      <w:proofErr w:type="spellEnd"/>
      <w:r>
        <w:rPr>
          <w:rFonts w:eastAsia="Times New Roman"/>
          <w:sz w:val="24"/>
          <w:szCs w:val="24"/>
        </w:rPr>
        <w:t xml:space="preserve">      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инновационно-экспериментальную</w:t>
      </w:r>
      <w:proofErr w:type="spellEnd"/>
      <w:r>
        <w:rPr>
          <w:rFonts w:eastAsia="Times New Roman"/>
          <w:sz w:val="24"/>
          <w:szCs w:val="24"/>
        </w:rPr>
        <w:t xml:space="preserve"> деятельность.</w:t>
      </w:r>
    </w:p>
    <w:p w:rsidR="004376D6" w:rsidRDefault="004376D6" w:rsidP="004376D6">
      <w:pPr>
        <w:shd w:val="clear" w:color="auto" w:fill="FFFFFF"/>
        <w:spacing w:line="274" w:lineRule="exact"/>
        <w:ind w:left="715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 xml:space="preserve">Школа в    период    проведения   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имеет</w:t>
      </w:r>
    </w:p>
    <w:p w:rsidR="00865003" w:rsidRDefault="00865003" w:rsidP="004376D6">
      <w:pPr>
        <w:shd w:val="clear" w:color="auto" w:fill="FFFFFF"/>
        <w:spacing w:line="274" w:lineRule="exact"/>
        <w:ind w:left="715"/>
        <w:rPr>
          <w:rFonts w:eastAsia="Times New Roman"/>
          <w:sz w:val="24"/>
          <w:szCs w:val="24"/>
        </w:rPr>
      </w:pPr>
    </w:p>
    <w:p w:rsidR="00865003" w:rsidRDefault="00865003" w:rsidP="004376D6">
      <w:pPr>
        <w:shd w:val="clear" w:color="auto" w:fill="FFFFFF"/>
        <w:spacing w:line="274" w:lineRule="exact"/>
        <w:ind w:left="715"/>
        <w:rPr>
          <w:rFonts w:eastAsia="Times New Roman"/>
          <w:sz w:val="24"/>
          <w:szCs w:val="24"/>
        </w:rPr>
      </w:pPr>
    </w:p>
    <w:p w:rsidR="00177AE4" w:rsidRDefault="00177AE4" w:rsidP="004376D6">
      <w:pPr>
        <w:shd w:val="clear" w:color="auto" w:fill="FFFFFF"/>
        <w:spacing w:line="274" w:lineRule="exact"/>
        <w:ind w:left="715"/>
      </w:pPr>
    </w:p>
    <w:p w:rsidR="00177AE4" w:rsidRDefault="00177AE4" w:rsidP="00177AE4">
      <w:pPr>
        <w:shd w:val="clear" w:color="auto" w:fill="FFFFFF"/>
        <w:spacing w:line="274" w:lineRule="exact"/>
        <w:ind w:right="14"/>
        <w:jc w:val="both"/>
      </w:pPr>
      <w:r>
        <w:rPr>
          <w:rFonts w:eastAsia="Times New Roman"/>
          <w:spacing w:val="-1"/>
          <w:sz w:val="24"/>
          <w:szCs w:val="24"/>
        </w:rPr>
        <w:t xml:space="preserve">право на освобождение от текущих проверок качества ее осуществления вышестоящим органом </w:t>
      </w:r>
      <w:r>
        <w:rPr>
          <w:rFonts w:eastAsia="Times New Roman"/>
          <w:sz w:val="24"/>
          <w:szCs w:val="24"/>
        </w:rPr>
        <w:t xml:space="preserve">управления. Проверки качества осуществления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допускаются в случаях выявления в деятельности образовательного учреждения действий, </w:t>
      </w:r>
      <w:r>
        <w:rPr>
          <w:rFonts w:eastAsia="Times New Roman"/>
          <w:spacing w:val="-1"/>
          <w:sz w:val="24"/>
          <w:szCs w:val="24"/>
        </w:rPr>
        <w:t xml:space="preserve">противоречащих Закону РФ «Об образовании», наносящих ущерб здоровью ребенка, приводящих к </w:t>
      </w:r>
      <w:r>
        <w:rPr>
          <w:rFonts w:eastAsia="Times New Roman"/>
          <w:sz w:val="24"/>
          <w:szCs w:val="24"/>
        </w:rPr>
        <w:t>низкому уровню качества образования. Данные проверки могут осуществляться только после согласования   с МОП   их   содержания, процедуры и сроков.</w:t>
      </w:r>
    </w:p>
    <w:p w:rsidR="00177AE4" w:rsidRDefault="00177AE4" w:rsidP="00177AE4">
      <w:pPr>
        <w:shd w:val="clear" w:color="auto" w:fill="FFFFFF"/>
        <w:spacing w:line="274" w:lineRule="exact"/>
        <w:ind w:left="720"/>
      </w:pPr>
      <w:r>
        <w:rPr>
          <w:sz w:val="24"/>
          <w:szCs w:val="24"/>
        </w:rPr>
        <w:t>4.4.</w:t>
      </w:r>
      <w:r>
        <w:rPr>
          <w:rFonts w:eastAsia="Times New Roman"/>
          <w:sz w:val="24"/>
          <w:szCs w:val="24"/>
        </w:rPr>
        <w:t>Авторы педагогической инициативы имеют право на защиту своих авторских прав.</w:t>
      </w:r>
    </w:p>
    <w:p w:rsidR="00177AE4" w:rsidRDefault="00177AE4" w:rsidP="00177AE4">
      <w:pPr>
        <w:shd w:val="clear" w:color="auto" w:fill="FFFFFF"/>
        <w:spacing w:line="274" w:lineRule="exact"/>
        <w:ind w:right="5" w:firstLine="720"/>
        <w:jc w:val="both"/>
      </w:pPr>
      <w:r>
        <w:rPr>
          <w:sz w:val="24"/>
          <w:szCs w:val="24"/>
        </w:rPr>
        <w:t>4.5.</w:t>
      </w:r>
      <w:r>
        <w:rPr>
          <w:rFonts w:eastAsia="Times New Roman"/>
          <w:sz w:val="24"/>
          <w:szCs w:val="24"/>
        </w:rPr>
        <w:t xml:space="preserve">Педагоги, ведущие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инновационно-экспериментальную</w:t>
      </w:r>
      <w:proofErr w:type="spellEnd"/>
      <w:r>
        <w:rPr>
          <w:rFonts w:eastAsia="Times New Roman"/>
          <w:sz w:val="24"/>
          <w:szCs w:val="24"/>
        </w:rPr>
        <w:t xml:space="preserve"> деятельность, получают право на приоритетное материально-техническое обеспечение, финансовое стимулирование.</w:t>
      </w:r>
    </w:p>
    <w:p w:rsidR="00177AE4" w:rsidRDefault="00177AE4" w:rsidP="00177AE4">
      <w:pPr>
        <w:shd w:val="clear" w:color="auto" w:fill="FFFFFF"/>
        <w:spacing w:line="274" w:lineRule="exact"/>
        <w:ind w:right="10" w:firstLine="720"/>
        <w:jc w:val="both"/>
      </w:pPr>
      <w:r>
        <w:rPr>
          <w:sz w:val="24"/>
          <w:szCs w:val="24"/>
        </w:rPr>
        <w:t>4.6.</w:t>
      </w:r>
      <w:r>
        <w:rPr>
          <w:rFonts w:eastAsia="Times New Roman"/>
          <w:sz w:val="24"/>
          <w:szCs w:val="24"/>
        </w:rPr>
        <w:t xml:space="preserve">Администрация Школы имеет право приостановить или прекратить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инновационно-экспериментальную</w:t>
      </w:r>
      <w:proofErr w:type="spellEnd"/>
      <w:r>
        <w:rPr>
          <w:rFonts w:eastAsia="Times New Roman"/>
          <w:sz w:val="24"/>
          <w:szCs w:val="24"/>
        </w:rPr>
        <w:t xml:space="preserve"> деятельность, если:</w:t>
      </w:r>
    </w:p>
    <w:p w:rsidR="00177AE4" w:rsidRDefault="00177AE4" w:rsidP="00177AE4">
      <w:pPr>
        <w:shd w:val="clear" w:color="auto" w:fill="FFFFFF"/>
        <w:spacing w:line="274" w:lineRule="exact"/>
        <w:ind w:left="725"/>
      </w:pPr>
      <w:r>
        <w:rPr>
          <w:rFonts w:eastAsia="Times New Roman"/>
          <w:sz w:val="24"/>
          <w:szCs w:val="24"/>
        </w:rPr>
        <w:t>истек срок реализации программы эксперимента или инновационного проекта;</w:t>
      </w:r>
    </w:p>
    <w:p w:rsidR="00177AE4" w:rsidRDefault="00177AE4" w:rsidP="00177AE4">
      <w:pPr>
        <w:shd w:val="clear" w:color="auto" w:fill="FFFFFF"/>
        <w:spacing w:line="274" w:lineRule="exact"/>
        <w:ind w:left="725"/>
      </w:pPr>
      <w:proofErr w:type="spellStart"/>
      <w:r>
        <w:rPr>
          <w:rFonts w:eastAsia="Times New Roman"/>
          <w:sz w:val="24"/>
          <w:szCs w:val="24"/>
        </w:rPr>
        <w:t>инновационно-экспериментальная</w:t>
      </w:r>
      <w:proofErr w:type="spellEnd"/>
      <w:r>
        <w:rPr>
          <w:rFonts w:eastAsia="Times New Roman"/>
          <w:sz w:val="24"/>
          <w:szCs w:val="24"/>
        </w:rPr>
        <w:t xml:space="preserve">   деятельность достигла поставленных целей;</w:t>
      </w:r>
    </w:p>
    <w:p w:rsidR="00177AE4" w:rsidRDefault="00177AE4" w:rsidP="00177AE4">
      <w:pPr>
        <w:shd w:val="clear" w:color="auto" w:fill="FFFFFF"/>
        <w:spacing w:line="274" w:lineRule="exact"/>
        <w:ind w:left="725"/>
      </w:pPr>
      <w:r>
        <w:rPr>
          <w:rFonts w:eastAsia="Times New Roman"/>
          <w:sz w:val="24"/>
          <w:szCs w:val="24"/>
        </w:rPr>
        <w:t xml:space="preserve">в  ходе 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 деятельности     выявились  негативные  явления.</w:t>
      </w:r>
    </w:p>
    <w:p w:rsidR="00177AE4" w:rsidRDefault="00177AE4" w:rsidP="00177AE4">
      <w:pPr>
        <w:shd w:val="clear" w:color="auto" w:fill="FFFFFF"/>
        <w:spacing w:line="274" w:lineRule="exact"/>
        <w:ind w:left="725"/>
      </w:pPr>
      <w:r>
        <w:rPr>
          <w:rFonts w:eastAsia="Times New Roman"/>
          <w:sz w:val="24"/>
          <w:szCs w:val="24"/>
        </w:rPr>
        <w:t>сказывающиеся на уровне   образования   и   здоровье школьников;</w:t>
      </w:r>
    </w:p>
    <w:p w:rsidR="00177AE4" w:rsidRDefault="00177AE4" w:rsidP="00177AE4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действия авторов педагогической инициативы противоречат Закону РФ «Об образовании».</w:t>
      </w:r>
    </w:p>
    <w:p w:rsidR="00177AE4" w:rsidRDefault="00177AE4" w:rsidP="00177AE4">
      <w:pPr>
        <w:shd w:val="clear" w:color="auto" w:fill="FFFFFF"/>
        <w:spacing w:line="274" w:lineRule="exact"/>
        <w:ind w:right="10" w:firstLine="725"/>
        <w:jc w:val="both"/>
      </w:pPr>
      <w:r>
        <w:rPr>
          <w:sz w:val="24"/>
          <w:szCs w:val="24"/>
        </w:rPr>
        <w:t>4.7.</w:t>
      </w:r>
      <w:r>
        <w:rPr>
          <w:rFonts w:eastAsia="Times New Roman"/>
          <w:sz w:val="24"/>
          <w:szCs w:val="24"/>
        </w:rPr>
        <w:t xml:space="preserve">Участники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и руководство школы, в которых она проводится, несут ответственность за результаты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за соответствие ее содержания и организации представленной заявке и концепции, утвержденной Экспертным советом.</w:t>
      </w:r>
    </w:p>
    <w:p w:rsidR="00177AE4" w:rsidRDefault="00177AE4" w:rsidP="00177AE4">
      <w:pPr>
        <w:shd w:val="clear" w:color="auto" w:fill="FFFFFF"/>
        <w:spacing w:after="240" w:line="274" w:lineRule="exact"/>
        <w:ind w:left="5" w:firstLine="720"/>
        <w:jc w:val="both"/>
      </w:pPr>
      <w:r>
        <w:rPr>
          <w:sz w:val="24"/>
          <w:szCs w:val="24"/>
        </w:rPr>
        <w:t>4.8.</w:t>
      </w:r>
      <w:r>
        <w:rPr>
          <w:rFonts w:eastAsia="Times New Roman"/>
          <w:sz w:val="24"/>
          <w:szCs w:val="24"/>
        </w:rPr>
        <w:t>РИ</w:t>
      </w:r>
      <w:r w:rsidR="002E0FE4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КРО, Школа может оказывать авторам содействие в публикации и распространении материалов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деятельности: методических разработок, рекомендаций, авторских программ и т. д. При этом обеспечивается соблюдение авторских прав педагогического коллектива или отдельных лиц при использовании результатов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деятельности.</w:t>
      </w:r>
    </w:p>
    <w:p w:rsidR="00177AE4" w:rsidRDefault="00177AE4" w:rsidP="00177AE4">
      <w:pPr>
        <w:shd w:val="clear" w:color="auto" w:fill="FFFFFF"/>
        <w:spacing w:line="274" w:lineRule="exact"/>
        <w:ind w:left="204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 xml:space="preserve">Управление </w:t>
      </w:r>
      <w:proofErr w:type="spellStart"/>
      <w:r>
        <w:rPr>
          <w:rFonts w:eastAsia="Times New Roman"/>
          <w:b/>
          <w:bCs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деятельностью</w:t>
      </w:r>
    </w:p>
    <w:p w:rsidR="00177AE4" w:rsidRDefault="00177AE4" w:rsidP="00177AE4">
      <w:pPr>
        <w:shd w:val="clear" w:color="auto" w:fill="FFFFFF"/>
        <w:spacing w:line="274" w:lineRule="exact"/>
        <w:ind w:left="2045"/>
      </w:pPr>
    </w:p>
    <w:p w:rsidR="00177AE4" w:rsidRDefault="00177AE4" w:rsidP="00177AE4">
      <w:pPr>
        <w:shd w:val="clear" w:color="auto" w:fill="FFFFFF"/>
        <w:spacing w:line="274" w:lineRule="exact"/>
        <w:ind w:left="5" w:right="5" w:firstLine="730"/>
        <w:jc w:val="both"/>
      </w:pPr>
      <w:r>
        <w:rPr>
          <w:sz w:val="24"/>
          <w:szCs w:val="24"/>
        </w:rPr>
        <w:t>5.1.</w:t>
      </w:r>
      <w:r>
        <w:rPr>
          <w:rFonts w:eastAsia="Times New Roman"/>
          <w:sz w:val="24"/>
          <w:szCs w:val="24"/>
        </w:rPr>
        <w:t xml:space="preserve">Инновационно-экспериментальная деятельность осуществляется под руководством научного руководителя, который несет ответственность за ее научно-методическое обеспечение и   работу группы организации </w:t>
      </w:r>
      <w:proofErr w:type="spellStart"/>
      <w:r>
        <w:rPr>
          <w:rFonts w:eastAsia="Times New Roman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z w:val="24"/>
          <w:szCs w:val="24"/>
        </w:rPr>
        <w:t xml:space="preserve"> деятельности.</w:t>
      </w:r>
    </w:p>
    <w:p w:rsidR="00177AE4" w:rsidRDefault="00177AE4" w:rsidP="00177AE4">
      <w:pPr>
        <w:shd w:val="clear" w:color="auto" w:fill="FFFFFF"/>
        <w:spacing w:line="274" w:lineRule="exact"/>
        <w:ind w:left="5" w:right="5" w:firstLine="730"/>
        <w:jc w:val="both"/>
      </w:pPr>
      <w:r>
        <w:rPr>
          <w:spacing w:val="-1"/>
          <w:sz w:val="24"/>
          <w:szCs w:val="24"/>
        </w:rPr>
        <w:t>5.2.</w:t>
      </w:r>
      <w:r>
        <w:rPr>
          <w:rFonts w:eastAsia="Times New Roman"/>
          <w:spacing w:val="-1"/>
          <w:sz w:val="24"/>
          <w:szCs w:val="24"/>
        </w:rPr>
        <w:t xml:space="preserve">Научный руководитель </w:t>
      </w:r>
      <w:proofErr w:type="spellStart"/>
      <w:r>
        <w:rPr>
          <w:rFonts w:eastAsia="Times New Roman"/>
          <w:spacing w:val="-1"/>
          <w:sz w:val="24"/>
          <w:szCs w:val="24"/>
        </w:rPr>
        <w:t>инновационно-экспериментальной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деятельности утверждается </w:t>
      </w:r>
      <w:r>
        <w:rPr>
          <w:rFonts w:eastAsia="Times New Roman"/>
          <w:sz w:val="24"/>
          <w:szCs w:val="24"/>
        </w:rPr>
        <w:t>учреждением, поддерживающим данную инициативу, педагогическим советом школы или кафедры высшего учебного заведения.</w:t>
      </w:r>
    </w:p>
    <w:p w:rsidR="004376D6" w:rsidRDefault="004376D6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  <w:rPr>
          <w:rFonts w:eastAsia="Times New Roman"/>
          <w:sz w:val="24"/>
          <w:szCs w:val="24"/>
        </w:rPr>
      </w:pPr>
    </w:p>
    <w:p w:rsidR="004376D6" w:rsidRDefault="004376D6" w:rsidP="00AA6734">
      <w:pPr>
        <w:shd w:val="clear" w:color="auto" w:fill="FFFFFF"/>
        <w:tabs>
          <w:tab w:val="left" w:pos="710"/>
        </w:tabs>
        <w:spacing w:line="293" w:lineRule="exact"/>
        <w:ind w:left="710" w:right="29" w:hanging="355"/>
        <w:jc w:val="both"/>
      </w:pPr>
    </w:p>
    <w:sectPr w:rsidR="004376D6" w:rsidSect="00BD36CF">
      <w:type w:val="continuous"/>
      <w:pgSz w:w="11909" w:h="16834"/>
      <w:pgMar w:top="360" w:right="569" w:bottom="360" w:left="5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6CF"/>
    <w:rsid w:val="00177AE4"/>
    <w:rsid w:val="002870B3"/>
    <w:rsid w:val="002E0FE4"/>
    <w:rsid w:val="004376D6"/>
    <w:rsid w:val="00865003"/>
    <w:rsid w:val="009F3D37"/>
    <w:rsid w:val="00AA6734"/>
    <w:rsid w:val="00BD36CF"/>
    <w:rsid w:val="00CB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Пользователь Windows</cp:lastModifiedBy>
  <cp:revision>5</cp:revision>
  <cp:lastPrinted>2018-11-16T07:39:00Z</cp:lastPrinted>
  <dcterms:created xsi:type="dcterms:W3CDTF">2012-05-04T07:19:00Z</dcterms:created>
  <dcterms:modified xsi:type="dcterms:W3CDTF">2018-11-16T07:41:00Z</dcterms:modified>
</cp:coreProperties>
</file>