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24"/>
        <w:gridCol w:w="4961"/>
      </w:tblGrid>
      <w:tr w:rsidR="00582B56" w:rsidRPr="00DA0992" w:rsidTr="004F6068">
        <w:trPr>
          <w:trHeight w:val="1627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2B56" w:rsidRPr="00DA0992" w:rsidRDefault="00582B56" w:rsidP="004F6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82B56" w:rsidRPr="00DA0992" w:rsidRDefault="00582B56" w:rsidP="004F6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582B56" w:rsidRPr="00DA0992" w:rsidRDefault="00582B56" w:rsidP="004F6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школы</w:t>
            </w:r>
          </w:p>
          <w:p w:rsidR="00582B56" w:rsidRPr="00DA0992" w:rsidRDefault="00582B56" w:rsidP="004F6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____________Кадиева</w:t>
            </w:r>
            <w:proofErr w:type="spellEnd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582B56" w:rsidRPr="00DA0992" w:rsidRDefault="00582B56" w:rsidP="004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«__»_____________20__</w:t>
            </w: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2B56" w:rsidRPr="00DA0992" w:rsidRDefault="00582B56" w:rsidP="004F6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2B56" w:rsidRPr="00DA0992" w:rsidRDefault="00582B56" w:rsidP="004F6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СОШ №2 </w:t>
            </w:r>
          </w:p>
          <w:p w:rsidR="00582B56" w:rsidRPr="00DA0992" w:rsidRDefault="00582B56" w:rsidP="004F6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____________Коченова</w:t>
            </w:r>
            <w:proofErr w:type="spellEnd"/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Л.Ч.</w:t>
            </w:r>
          </w:p>
          <w:p w:rsidR="00582B56" w:rsidRPr="00DA0992" w:rsidRDefault="00582B56" w:rsidP="004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«__»__________20__</w:t>
            </w:r>
            <w:r w:rsidRPr="00DA099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AA09E4" w:rsidRPr="0078750F" w:rsidRDefault="00AA09E4" w:rsidP="00582B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09E4" w:rsidRPr="0078750F" w:rsidRDefault="00AA09E4" w:rsidP="00787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</w:t>
      </w:r>
      <w:r w:rsidR="00582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внеурочной деятельности обучающихся в классах,</w:t>
      </w:r>
      <w:proofErr w:type="gramEnd"/>
    </w:p>
    <w:p w:rsidR="00AA09E4" w:rsidRPr="0078750F" w:rsidRDefault="00AA09E4" w:rsidP="00787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работающих в условиях ФГОС</w:t>
      </w:r>
      <w:proofErr w:type="gramEnd"/>
    </w:p>
    <w:p w:rsidR="0078750F" w:rsidRDefault="0078750F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1.2. Внеурочная деятельность обучающихся (далее – внеурочная деятельность) – специально организован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>ная деятельность обучающихся 1-8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представляющая собой неотъемлемую часть образовательного процесса в 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МКОУ СОШ №2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(далее – Школа), отличная от урочной системы обучения.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 Цель и задачи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1-3 классов в соответствии с основной образовательной программой начального общего образования Школы.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2.2. Внеурочная деятельность направлена на удовлетворение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3.Направления, формы и виды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организации внеурочной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с основной образовательной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программой начального общего образования Школы.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3.2.Внеурочная деятельность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может быть организована:</w:t>
      </w:r>
    </w:p>
    <w:p w:rsidR="00AA09E4" w:rsidRPr="0078750F" w:rsidRDefault="00AA09E4" w:rsidP="00324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направлениям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духовно-нравственное, социальное, 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>, общекультурное, спортивно-оздоровительное, художественно-эстетическое, н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учно-познавательное, проектная деятельность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и т.д.;</w:t>
      </w:r>
      <w:proofErr w:type="gramEnd"/>
    </w:p>
    <w:p w:rsidR="00AA09E4" w:rsidRPr="0078750F" w:rsidRDefault="00AA09E4" w:rsidP="00324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по видам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иг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ровая, познавательная, </w:t>
      </w:r>
      <w:proofErr w:type="spellStart"/>
      <w:r w:rsidR="00324C93">
        <w:rPr>
          <w:rFonts w:ascii="Times New Roman" w:hAnsi="Times New Roman" w:cs="Times New Roman"/>
          <w:sz w:val="28"/>
          <w:szCs w:val="28"/>
          <w:lang w:eastAsia="ru-RU"/>
        </w:rPr>
        <w:t>досугово-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развлекательная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(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A09E4" w:rsidRPr="0078750F" w:rsidRDefault="00AA09E4" w:rsidP="00324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в формах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 обучающегося во взаимодействии со сверстниками, педагогами, родителями.</w:t>
      </w:r>
      <w:proofErr w:type="gramEnd"/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 Программы внеурочной 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утверждённых авторских программ.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4.2. Образовательные программы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внеурочной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могут быть различных типов: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комплексные;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тематические;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на достижение результатов;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по конкретным видам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индивидуальные.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4.3. Образовательная программа внеурочной деятельности включает: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пояснительную записку;</w:t>
      </w:r>
    </w:p>
    <w:p w:rsidR="00AA09E4" w:rsidRPr="0078750F" w:rsidRDefault="0089588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 (по годам обучения);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показатели эффективности достижения планируемых результатов деятельности;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планируемые результаты деятельности;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список литературы.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4.4. Чередование учебной и внеурочной деятельности по сменам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 пределах годового учебного графика определяет администрация Школы.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4.6. Занятия внеурочной деятельности могут проводиться учителями начальных классов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proofErr w:type="gram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учителями-предметниками Школы , педагогами учреждений дополнительного образования (по договору) , преподавателями ДЮСШ (по договору), преподавателями Детской школы искусств (по договору).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4.7. Обучающиеся, их родители (законные представители) участвуют в выборе направлений и форм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внеурочной деятельности для </w:t>
      </w:r>
      <w:proofErr w:type="gram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4.9. Учет занятости </w:t>
      </w:r>
      <w:proofErr w:type="gram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внеурочной деятельностью осуществляется учителем, воспитателем ГПД, педагогом дополнительного образования в Журнале учета. Журнал учета должен содержать следующую информацию: дата проведения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5. Учёт внеурочных достижений обучающихся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5.1. Основной формой учёта внеурочных достижений обучающихся является 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5.2. Основными целями составления 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5.3. Основными задачами составления 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индивидуализации оценки деятельности каждого обучающегося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иметь следующую структуру: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 раздел «Мой портрет» (информация о владельце);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II раздел «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документов» (дипломы, грамоты, результаты тестирования);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Конкурсы, спортивные соревнования: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Олимпиады: в данном разделе отражается участие </w:t>
      </w:r>
      <w:proofErr w:type="gram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предметных и тематических олимпиадах.</w:t>
      </w:r>
    </w:p>
    <w:p w:rsidR="00AA09E4" w:rsidRPr="0078750F" w:rsidRDefault="00AA09E4" w:rsidP="003D64EF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раздел «Учебно-исследовательская деятельность» (в этом разделе фиксируются все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творческие работы, проектные работы, исследовательские работы).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6. Непосредственное осуществление в Школе внеурочной 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67"/>
        <w:gridCol w:w="2978"/>
        <w:gridCol w:w="2191"/>
        <w:gridCol w:w="2191"/>
      </w:tblGrid>
      <w:tr w:rsidR="00AA09E4" w:rsidRPr="0078750F" w:rsidTr="00AA09E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Уровни образования</w:t>
            </w:r>
          </w:p>
        </w:tc>
      </w:tr>
      <w:tr w:rsidR="00AA09E4" w:rsidRPr="0078750F" w:rsidTr="00AA09E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9полное) общее образование</w:t>
            </w:r>
            <w:proofErr w:type="gramEnd"/>
          </w:p>
        </w:tc>
      </w:tr>
      <w:tr w:rsidR="00AA09E4" w:rsidRPr="0078750F" w:rsidTr="00AA09E4">
        <w:trPr>
          <w:trHeight w:val="118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воспитательной деятельности, направленное на духовно-нравственное,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физическое, эстетическое, </w:t>
            </w: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общекультурное, оздоровительное развитие школьника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3D64EF">
            <w:pPr>
              <w:pStyle w:val="a4"/>
              <w:ind w:right="-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начальных классов (классный ру</w:t>
            </w:r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ководитель). </w:t>
            </w:r>
            <w:proofErr w:type="spellStart"/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proofErr w:type="gramStart"/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иблиотекарь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педагоги-предметники,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 учреждения дополнительного образования, детей, организации культуры и спорта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Педагог-психолог, классный руководитель в позиции </w:t>
            </w: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тьютора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учителя- предметники,</w:t>
            </w:r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библиотекарь, специалисты учреждения дополнительного образования, детей, организации культуры и спорта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Педагог-психолог, классный руководитель в позиции </w:t>
            </w: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тьютора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учителя- предметники, социальный педагог, библиотекарь</w:t>
            </w:r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учреждения дополнительного образования, детей, организации культуры и спорта.</w:t>
            </w:r>
          </w:p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и сотрудники общественных организаций и органов местного самоуправления.</w:t>
            </w:r>
          </w:p>
        </w:tc>
      </w:tr>
    </w:tbl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7. Финансирование внеурочной</w:t>
      </w:r>
      <w:r w:rsidR="003D6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7.1. Финансирование часов, отводимых на внеурочную дея</w:t>
      </w:r>
      <w:r w:rsidR="003D64EF">
        <w:rPr>
          <w:rFonts w:ascii="Times New Roman" w:hAnsi="Times New Roman" w:cs="Times New Roman"/>
          <w:sz w:val="28"/>
          <w:szCs w:val="28"/>
          <w:lang w:eastAsia="ru-RU"/>
        </w:rPr>
        <w:t>тельность, организуемую в Школе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, осуществляется в пределах средств субвенции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AA09E4" w:rsidRPr="0078750F" w:rsidRDefault="003D64EF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.2. Возможно привлечение добровольных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пожертвований на развитие материально-технической базы объединений внеурочной деятельности и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экскурсионно-досуговых</w:t>
      </w:r>
      <w:proofErr w:type="spellEnd"/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мероприятий.</w:t>
      </w:r>
    </w:p>
    <w:p w:rsidR="002B2971" w:rsidRPr="0078750F" w:rsidRDefault="002B2971" w:rsidP="007875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B2971" w:rsidRPr="0078750F" w:rsidSect="00324C9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E4"/>
    <w:rsid w:val="002B2971"/>
    <w:rsid w:val="00324C93"/>
    <w:rsid w:val="003D64EF"/>
    <w:rsid w:val="00510A3D"/>
    <w:rsid w:val="00582B56"/>
    <w:rsid w:val="0071498D"/>
    <w:rsid w:val="0078750F"/>
    <w:rsid w:val="00895884"/>
    <w:rsid w:val="00924BE3"/>
    <w:rsid w:val="00AA09E4"/>
    <w:rsid w:val="00B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787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жана</cp:lastModifiedBy>
  <cp:revision>7</cp:revision>
  <cp:lastPrinted>2016-02-13T08:37:00Z</cp:lastPrinted>
  <dcterms:created xsi:type="dcterms:W3CDTF">2016-01-22T09:54:00Z</dcterms:created>
  <dcterms:modified xsi:type="dcterms:W3CDTF">2016-02-13T08:37:00Z</dcterms:modified>
</cp:coreProperties>
</file>